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4E" w:rsidRPr="00081F83" w:rsidRDefault="00804D4E" w:rsidP="005E55A9">
      <w:pPr>
        <w:pStyle w:val="a9"/>
        <w:keepNext/>
        <w:keepLines/>
        <w:tabs>
          <w:tab w:val="left" w:pos="360"/>
        </w:tabs>
        <w:spacing w:after="0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>ДОГОВОР</w:t>
      </w:r>
      <w:r w:rsidR="00FC094A"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 xml:space="preserve"> №</w:t>
      </w:r>
      <w:r w:rsidR="005E4790" w:rsidRPr="00081F83"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="005E4790" w:rsidRPr="00081F83">
        <w:rPr>
          <w:b/>
          <w:bCs/>
          <w:color w:val="000000" w:themeColor="text1"/>
          <w:sz w:val="20"/>
          <w:szCs w:val="20"/>
        </w:rPr>
        <w:t>___</w:t>
      </w:r>
      <w:r w:rsidR="00557E8E" w:rsidRPr="00081F83">
        <w:rPr>
          <w:b/>
          <w:bCs/>
          <w:color w:val="000000" w:themeColor="text1"/>
          <w:sz w:val="20"/>
          <w:szCs w:val="20"/>
          <w:lang w:val="ru-RU"/>
        </w:rPr>
        <w:t>_____</w:t>
      </w:r>
      <w:r w:rsidR="005E4790" w:rsidRPr="00081F83">
        <w:rPr>
          <w:b/>
          <w:bCs/>
          <w:color w:val="000000" w:themeColor="text1"/>
          <w:sz w:val="20"/>
          <w:szCs w:val="20"/>
        </w:rPr>
        <w:t>______</w:t>
      </w:r>
    </w:p>
    <w:p w:rsidR="00FC094A" w:rsidRPr="00081F83" w:rsidRDefault="00FC094A" w:rsidP="005E55A9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val="ru-RU"/>
        </w:rPr>
        <w:t>на поставку товара</w:t>
      </w:r>
    </w:p>
    <w:p w:rsidR="00B61090" w:rsidRPr="00081F83" w:rsidRDefault="00B61090" w:rsidP="005E55A9">
      <w:pPr>
        <w:pStyle w:val="a9"/>
        <w:keepNext/>
        <w:keepLines/>
        <w:tabs>
          <w:tab w:val="left" w:pos="360"/>
        </w:tabs>
        <w:spacing w:after="0"/>
        <w:jc w:val="center"/>
        <w:rPr>
          <w:bCs/>
          <w:color w:val="000000" w:themeColor="text1"/>
          <w:sz w:val="20"/>
          <w:szCs w:val="20"/>
          <w:shd w:val="clear" w:color="auto" w:fill="FFFFFF"/>
          <w:lang w:val="ru-RU"/>
        </w:rPr>
      </w:pPr>
    </w:p>
    <w:p w:rsidR="00FC094A" w:rsidRPr="00081F83" w:rsidRDefault="00FC094A" w:rsidP="005E55A9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г. Уфа</w:t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</w:r>
      <w:r w:rsidRPr="00081F83">
        <w:rPr>
          <w:color w:val="000000" w:themeColor="text1"/>
          <w:sz w:val="20"/>
          <w:szCs w:val="20"/>
          <w:shd w:val="clear" w:color="auto" w:fill="FFFFFF"/>
        </w:rPr>
        <w:tab/>
        <w:t xml:space="preserve">                         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 </w:t>
      </w:r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   </w:t>
      </w:r>
      <w:r w:rsidR="002E363D" w:rsidRPr="00081F83">
        <w:rPr>
          <w:color w:val="000000" w:themeColor="text1"/>
          <w:sz w:val="20"/>
          <w:szCs w:val="20"/>
          <w:shd w:val="clear" w:color="auto" w:fill="FFFFFF"/>
        </w:rPr>
        <w:t xml:space="preserve">     </w:t>
      </w:r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gramStart"/>
      <w:r w:rsidR="00B15392" w:rsidRPr="00081F83">
        <w:rPr>
          <w:color w:val="000000" w:themeColor="text1"/>
          <w:sz w:val="20"/>
          <w:szCs w:val="20"/>
          <w:shd w:val="clear" w:color="auto" w:fill="FFFFFF"/>
        </w:rPr>
        <w:t xml:space="preserve">  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«</w:t>
      </w:r>
      <w:proofErr w:type="gram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___»  _________  </w:t>
      </w:r>
      <w:r w:rsidR="00525AB3" w:rsidRPr="00081F83">
        <w:rPr>
          <w:color w:val="000000" w:themeColor="text1"/>
          <w:sz w:val="20"/>
          <w:szCs w:val="20"/>
          <w:shd w:val="clear" w:color="auto" w:fill="FFFFFF"/>
        </w:rPr>
        <w:t>202</w:t>
      </w:r>
      <w:r w:rsidR="008A209D">
        <w:rPr>
          <w:color w:val="000000" w:themeColor="text1"/>
          <w:sz w:val="20"/>
          <w:szCs w:val="20"/>
          <w:shd w:val="clear" w:color="auto" w:fill="FFFFFF"/>
        </w:rPr>
        <w:t>6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г.</w:t>
      </w:r>
    </w:p>
    <w:p w:rsidR="00FC094A" w:rsidRPr="00081F83" w:rsidRDefault="00FC094A" w:rsidP="005E55A9">
      <w:pPr>
        <w:keepNext/>
        <w:keepLines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2856B6" w:rsidP="005E55A9">
      <w:pPr>
        <w:keepNext/>
        <w:keepLines/>
        <w:tabs>
          <w:tab w:val="left" w:pos="930"/>
        </w:tabs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ab/>
      </w:r>
      <w:r w:rsidR="00FC094A"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Муниципальное унитарное предприятие «Уфимские инженерные сети» городского округа город Уфа Республики Башкортостан (МУП УИС)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, именуемое в дальнейшем «Заказчик»,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94FD5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в лице </w:t>
      </w:r>
      <w:r w:rsidR="0003699C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исполнительного директора </w:t>
      </w:r>
      <w:proofErr w:type="spellStart"/>
      <w:r w:rsidR="00F506F2">
        <w:rPr>
          <w:bCs/>
          <w:sz w:val="20"/>
          <w:szCs w:val="20"/>
          <w:shd w:val="clear" w:color="auto" w:fill="FFFFFF"/>
        </w:rPr>
        <w:t>Сюндюкова</w:t>
      </w:r>
      <w:proofErr w:type="spellEnd"/>
      <w:r w:rsidR="00F506F2">
        <w:rPr>
          <w:bCs/>
          <w:sz w:val="20"/>
          <w:szCs w:val="20"/>
          <w:shd w:val="clear" w:color="auto" w:fill="FFFFFF"/>
        </w:rPr>
        <w:t xml:space="preserve"> Вадима </w:t>
      </w:r>
      <w:proofErr w:type="spellStart"/>
      <w:r w:rsidR="00F506F2">
        <w:rPr>
          <w:bCs/>
          <w:sz w:val="20"/>
          <w:szCs w:val="20"/>
          <w:shd w:val="clear" w:color="auto" w:fill="FFFFFF"/>
        </w:rPr>
        <w:t>Венеровича</w:t>
      </w:r>
      <w:proofErr w:type="spellEnd"/>
      <w:r w:rsidR="00F506F2">
        <w:rPr>
          <w:bCs/>
          <w:sz w:val="20"/>
          <w:szCs w:val="20"/>
          <w:shd w:val="clear" w:color="auto" w:fill="FFFFFF"/>
        </w:rPr>
        <w:t>,</w:t>
      </w:r>
      <w:r w:rsidR="00F506F2">
        <w:rPr>
          <w:sz w:val="20"/>
          <w:szCs w:val="20"/>
          <w:shd w:val="clear" w:color="auto" w:fill="FFFFFF"/>
        </w:rPr>
        <w:t xml:space="preserve"> действующего на основании доверенности от </w:t>
      </w:r>
      <w:r w:rsidR="00250C8F">
        <w:rPr>
          <w:sz w:val="20"/>
          <w:szCs w:val="20"/>
          <w:shd w:val="clear" w:color="auto" w:fill="FFFFFF"/>
        </w:rPr>
        <w:t>01.01.202</w:t>
      </w:r>
      <w:r w:rsidR="008A209D">
        <w:rPr>
          <w:sz w:val="20"/>
          <w:szCs w:val="20"/>
          <w:shd w:val="clear" w:color="auto" w:fill="FFFFFF"/>
        </w:rPr>
        <w:t>6</w:t>
      </w:r>
      <w:r w:rsidR="00250C8F">
        <w:rPr>
          <w:sz w:val="20"/>
          <w:szCs w:val="20"/>
          <w:shd w:val="clear" w:color="auto" w:fill="FFFFFF"/>
        </w:rPr>
        <w:t xml:space="preserve"> № 1</w:t>
      </w:r>
      <w:r w:rsidR="00F506F2">
        <w:rPr>
          <w:sz w:val="20"/>
          <w:szCs w:val="20"/>
          <w:shd w:val="clear" w:color="auto" w:fill="FFFFFF"/>
        </w:rPr>
        <w:t>/2</w:t>
      </w:r>
      <w:r w:rsidR="008A209D">
        <w:rPr>
          <w:sz w:val="20"/>
          <w:szCs w:val="20"/>
          <w:shd w:val="clear" w:color="auto" w:fill="FFFFFF"/>
        </w:rPr>
        <w:t>6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, с одной стороны, и __________________________________, именуем</w:t>
      </w:r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ый(</w:t>
      </w:r>
      <w:proofErr w:type="spellStart"/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ое</w:t>
      </w:r>
      <w:proofErr w:type="spellEnd"/>
      <w:r w:rsidR="00FC094A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)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в дальнейшем 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>«Поставщик»,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в лице _____________________________, действующего на основании ______________, с другой стороны, вместе именуемые 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>«Стороны»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,</w:t>
      </w:r>
      <w:r w:rsidR="00FC094A" w:rsidRPr="00081F83">
        <w:rPr>
          <w:color w:val="000000" w:themeColor="text1"/>
          <w:shd w:val="clear" w:color="auto" w:fill="FFFFFF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в соответствии с Гражданским Кодексом Российской Феде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рации, Федеральным законом от 18.07.2011 г. № 223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-ФЗ «О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закупке товаров, работ, услуг отдельными видами юридических лиц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», результатов 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закупки</w:t>
      </w:r>
      <w:r w:rsidR="00FC094A"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: </w:t>
      </w:r>
      <w:r w:rsidR="00AA6EFE" w:rsidRPr="00081F83">
        <w:rPr>
          <w:bCs/>
          <w:color w:val="000000" w:themeColor="text1"/>
          <w:sz w:val="20"/>
          <w:szCs w:val="20"/>
        </w:rPr>
        <w:t>«</w:t>
      </w:r>
      <w:r w:rsidR="00282A17" w:rsidRPr="00282A17">
        <w:rPr>
          <w:bCs/>
          <w:color w:val="000000" w:themeColor="text1"/>
          <w:sz w:val="20"/>
          <w:szCs w:val="20"/>
        </w:rPr>
        <w:t>Поставка бетона</w:t>
      </w:r>
      <w:r w:rsidR="00665B33" w:rsidRPr="00081F83">
        <w:rPr>
          <w:bCs/>
          <w:color w:val="000000" w:themeColor="text1"/>
          <w:sz w:val="20"/>
          <w:szCs w:val="20"/>
          <w:highlight w:val="yellow"/>
        </w:rPr>
        <w:t xml:space="preserve">» </w:t>
      </w:r>
      <w:r w:rsidR="00665B33" w:rsidRPr="00081F83">
        <w:rPr>
          <w:color w:val="000000" w:themeColor="text1"/>
          <w:sz w:val="20"/>
          <w:szCs w:val="20"/>
          <w:highlight w:val="yellow"/>
        </w:rPr>
        <w:t xml:space="preserve">(Протокол </w:t>
      </w:r>
      <w:r w:rsidR="00AA6EFE" w:rsidRPr="00081F83">
        <w:rPr>
          <w:color w:val="000000" w:themeColor="text1"/>
          <w:sz w:val="20"/>
          <w:szCs w:val="20"/>
          <w:highlight w:val="yellow"/>
        </w:rPr>
        <w:t>от « __ » __</w:t>
      </w:r>
      <w:r w:rsidR="008A541B" w:rsidRPr="00081F83">
        <w:rPr>
          <w:color w:val="000000" w:themeColor="text1"/>
          <w:sz w:val="20"/>
          <w:szCs w:val="20"/>
          <w:highlight w:val="yellow"/>
        </w:rPr>
        <w:t xml:space="preserve">_______ </w:t>
      </w:r>
      <w:r w:rsidR="00525AB3" w:rsidRPr="00081F83">
        <w:rPr>
          <w:color w:val="000000" w:themeColor="text1"/>
          <w:sz w:val="20"/>
          <w:szCs w:val="20"/>
          <w:highlight w:val="yellow"/>
        </w:rPr>
        <w:t>202</w:t>
      </w:r>
      <w:r w:rsidR="008A209D">
        <w:rPr>
          <w:color w:val="000000" w:themeColor="text1"/>
          <w:sz w:val="20"/>
          <w:szCs w:val="20"/>
          <w:highlight w:val="yellow"/>
        </w:rPr>
        <w:t>6</w:t>
      </w:r>
      <w:r w:rsidR="009D0C45" w:rsidRPr="00081F83">
        <w:rPr>
          <w:color w:val="000000" w:themeColor="text1"/>
          <w:sz w:val="20"/>
          <w:szCs w:val="20"/>
          <w:highlight w:val="yellow"/>
        </w:rPr>
        <w:t xml:space="preserve"> </w:t>
      </w:r>
      <w:r w:rsidR="008A541B" w:rsidRPr="00081F83">
        <w:rPr>
          <w:color w:val="000000" w:themeColor="text1"/>
          <w:sz w:val="20"/>
          <w:szCs w:val="20"/>
          <w:highlight w:val="yellow"/>
        </w:rPr>
        <w:t>г. № _____________)</w:t>
      </w:r>
      <w:r w:rsidR="008A541B" w:rsidRPr="00081F83">
        <w:rPr>
          <w:color w:val="000000" w:themeColor="text1"/>
          <w:sz w:val="20"/>
          <w:szCs w:val="20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заключили настоящий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 (далее именуемый  «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») о нижеследующем:</w:t>
      </w:r>
    </w:p>
    <w:p w:rsidR="00FC094A" w:rsidRPr="00081F83" w:rsidRDefault="00FC094A" w:rsidP="005E55A9">
      <w:pPr>
        <w:keepNext/>
        <w:keepLines/>
        <w:tabs>
          <w:tab w:val="left" w:pos="930"/>
        </w:tabs>
        <w:ind w:firstLine="284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pStyle w:val="4"/>
        <w:keepLines/>
        <w:spacing w:before="0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>1.</w:t>
      </w:r>
      <w:r w:rsidR="00A808DF"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ПРЕДМЕТ </w:t>
      </w:r>
      <w:r w:rsidR="008A541B" w:rsidRPr="00081F83">
        <w:rPr>
          <w:bCs w:val="0"/>
          <w:color w:val="000000" w:themeColor="text1"/>
          <w:sz w:val="20"/>
          <w:szCs w:val="20"/>
          <w:shd w:val="clear" w:color="auto" w:fill="FFFFFF"/>
        </w:rPr>
        <w:t xml:space="preserve">ДОГОВОРА. </w:t>
      </w:r>
      <w:r w:rsidRPr="00081F83">
        <w:rPr>
          <w:bCs w:val="0"/>
          <w:color w:val="000000" w:themeColor="text1"/>
          <w:sz w:val="20"/>
          <w:szCs w:val="20"/>
          <w:shd w:val="clear" w:color="auto" w:fill="FFFFFF"/>
        </w:rPr>
        <w:t>СРОК И МЕСТО ПОСТАВКИ ТОВАРА</w:t>
      </w:r>
    </w:p>
    <w:p w:rsidR="00FC094A" w:rsidRPr="00081F83" w:rsidRDefault="00FC094A" w:rsidP="005E55A9">
      <w:pPr>
        <w:keepNext/>
        <w:keepLines/>
        <w:tabs>
          <w:tab w:val="left" w:pos="93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1.1. Поставщик обязуется передать в собственность Заказчик</w:t>
      </w:r>
      <w:r w:rsidR="008F5F3E" w:rsidRPr="00081F83">
        <w:rPr>
          <w:color w:val="000000" w:themeColor="text1"/>
          <w:sz w:val="20"/>
          <w:szCs w:val="20"/>
          <w:shd w:val="clear" w:color="auto" w:fill="FFFFFF"/>
        </w:rPr>
        <w:t>а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товар, указанный в </w:t>
      </w:r>
      <w:r w:rsidR="00903F6C" w:rsidRPr="00081F83">
        <w:rPr>
          <w:color w:val="000000" w:themeColor="text1"/>
          <w:sz w:val="20"/>
          <w:szCs w:val="20"/>
          <w:shd w:val="clear" w:color="auto" w:fill="FFFFFF"/>
        </w:rPr>
        <w:t>Спецификации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(Приложение №1), а Заказчик обязуется принять и оплатить товар на условиях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5E55A9">
      <w:pPr>
        <w:keepNext/>
        <w:keepLines/>
        <w:tabs>
          <w:tab w:val="left" w:pos="93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1.2. Качество поставляемого Товара должно полностью соответствовать ГОСТам, ТУ и иным документам, действующим на территории РФ и подтверждаться сертификатом качества для данной группы Товаров.</w:t>
      </w:r>
    </w:p>
    <w:p w:rsidR="00FC094A" w:rsidRPr="00081F83" w:rsidRDefault="00FC094A" w:rsidP="005E55A9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Сроки поставки товара: 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 xml:space="preserve">с момента заключения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>а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,</w:t>
      </w:r>
      <w:r w:rsidR="00D54412" w:rsidRPr="00081F83">
        <w:rPr>
          <w:color w:val="000000" w:themeColor="text1"/>
          <w:sz w:val="20"/>
          <w:szCs w:val="20"/>
          <w:shd w:val="clear" w:color="auto" w:fill="FFFFFF"/>
        </w:rPr>
        <w:t xml:space="preserve"> не </w:t>
      </w:r>
      <w:r w:rsidR="00E5031E" w:rsidRPr="00081F83">
        <w:rPr>
          <w:color w:val="000000" w:themeColor="text1"/>
          <w:sz w:val="20"/>
          <w:szCs w:val="20"/>
          <w:shd w:val="clear" w:color="auto" w:fill="FFFFFF"/>
        </w:rPr>
        <w:t>поз</w:t>
      </w:r>
      <w:r w:rsidR="00E5031E" w:rsidRPr="00282A17">
        <w:rPr>
          <w:color w:val="000000" w:themeColor="text1"/>
          <w:sz w:val="20"/>
          <w:szCs w:val="20"/>
          <w:shd w:val="clear" w:color="auto" w:fill="FFFFFF"/>
        </w:rPr>
        <w:t>днее 31.12</w:t>
      </w:r>
      <w:r w:rsidR="00D54412" w:rsidRPr="00282A17">
        <w:rPr>
          <w:color w:val="000000" w:themeColor="text1"/>
          <w:sz w:val="20"/>
          <w:szCs w:val="20"/>
          <w:shd w:val="clear" w:color="auto" w:fill="FFFFFF"/>
        </w:rPr>
        <w:t>.</w:t>
      </w:r>
      <w:r w:rsidR="00713C29" w:rsidRPr="00282A17">
        <w:rPr>
          <w:color w:val="000000" w:themeColor="text1"/>
          <w:sz w:val="20"/>
          <w:szCs w:val="20"/>
          <w:shd w:val="clear" w:color="auto" w:fill="FFFFFF"/>
        </w:rPr>
        <w:t>2</w:t>
      </w:r>
      <w:r w:rsidR="00152DCB" w:rsidRPr="00282A17">
        <w:rPr>
          <w:color w:val="000000" w:themeColor="text1"/>
          <w:sz w:val="20"/>
          <w:szCs w:val="20"/>
          <w:shd w:val="clear" w:color="auto" w:fill="FFFFFF"/>
        </w:rPr>
        <w:t>0</w:t>
      </w:r>
      <w:r w:rsidR="008A209D" w:rsidRPr="00282A17">
        <w:rPr>
          <w:color w:val="000000" w:themeColor="text1"/>
          <w:sz w:val="20"/>
          <w:szCs w:val="20"/>
          <w:shd w:val="clear" w:color="auto" w:fill="FFFFFF"/>
          <w:lang w:val="ru-RU"/>
        </w:rPr>
        <w:t>26</w:t>
      </w:r>
      <w:r w:rsidRPr="00282A17"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282A17">
        <w:rPr>
          <w:color w:val="000000" w:themeColor="text1"/>
          <w:sz w:val="20"/>
          <w:szCs w:val="20"/>
          <w:shd w:val="clear" w:color="auto" w:fill="FFFFFF"/>
          <w:lang w:val="ru-RU"/>
        </w:rPr>
        <w:t>Поставка товара осуществляется поэтапно, отдельными партиями, на основании заявок Заказчи</w:t>
      </w:r>
      <w:r w:rsidR="0082061D" w:rsidRPr="00282A17">
        <w:rPr>
          <w:color w:val="000000" w:themeColor="text1"/>
          <w:sz w:val="20"/>
          <w:szCs w:val="20"/>
          <w:shd w:val="clear" w:color="auto" w:fill="FFFFFF"/>
          <w:lang w:val="ru-RU"/>
        </w:rPr>
        <w:t>ка</w:t>
      </w:r>
      <w:r w:rsidR="0082061D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на поставку товара. При этом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основополагающей является заявка.</w:t>
      </w:r>
    </w:p>
    <w:p w:rsidR="00FC094A" w:rsidRPr="00081F83" w:rsidRDefault="00FC094A" w:rsidP="005E55A9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1.3.1 П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оставка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каждой партии </w:t>
      </w:r>
      <w:r w:rsidR="00F61352" w:rsidRPr="00F61352">
        <w:rPr>
          <w:color w:val="000000" w:themeColor="text1"/>
          <w:sz w:val="20"/>
          <w:szCs w:val="20"/>
          <w:shd w:val="clear" w:color="auto" w:fill="FFFFFF"/>
        </w:rPr>
        <w:t>Товара осуществляется в течение 1 рабочего дня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с момента подачи заявки Заказчиком.</w:t>
      </w:r>
      <w:r w:rsidR="0019321B" w:rsidRPr="00081F83">
        <w:rPr>
          <w:color w:val="000000" w:themeColor="text1"/>
          <w:sz w:val="20"/>
          <w:szCs w:val="20"/>
          <w:shd w:val="clear" w:color="auto" w:fill="FFFFFF"/>
        </w:rPr>
        <w:t xml:space="preserve"> Если Товар поставлен без заявки Заказчика, у последнего не возникает обязанности в 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приёмке</w:t>
      </w:r>
      <w:r w:rsidR="0019321B" w:rsidRPr="00081F83">
        <w:rPr>
          <w:color w:val="000000" w:themeColor="text1"/>
          <w:sz w:val="20"/>
          <w:szCs w:val="20"/>
          <w:shd w:val="clear" w:color="auto" w:fill="FFFFFF"/>
        </w:rPr>
        <w:t xml:space="preserve"> и оплате Товара.</w:t>
      </w:r>
    </w:p>
    <w:p w:rsidR="00FC094A" w:rsidRPr="00081F83" w:rsidRDefault="00FC094A" w:rsidP="005E55A9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1.3.2. Заказчик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направляет Поставщику заявку, содержащую 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уточн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нные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данные по 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объ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му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товара и месту доставки. Заявка на поставку товара может быть направлена средствами факсимильной связи, телефонной связи (телефонограмма), почтовой связи, с курьером.</w:t>
      </w:r>
    </w:p>
    <w:p w:rsidR="00FC094A" w:rsidRPr="00081F83" w:rsidRDefault="00FC094A" w:rsidP="005E55A9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4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Место доставки товара: </w:t>
      </w:r>
      <w:r w:rsidR="005A3541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объекты МУП УИС, находящиеся в г. Уфа. Точный адрес места поставки указывается Заказчиком в заявке на поставку товара.</w:t>
      </w:r>
    </w:p>
    <w:p w:rsidR="00FC094A" w:rsidRPr="00081F83" w:rsidRDefault="00FC094A" w:rsidP="005E55A9">
      <w:pPr>
        <w:pStyle w:val="a9"/>
        <w:keepNext/>
        <w:keepLines/>
        <w:spacing w:after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1.5.</w:t>
      </w:r>
      <w:r w:rsidR="00804D4E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Право собственности на Товар переходит от Поставщика к Заказчику после подписания Сторонами документов о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мке Товара, без замечаний Заказчика. </w:t>
      </w:r>
    </w:p>
    <w:p w:rsidR="00BE1B3B" w:rsidRPr="00081F83" w:rsidRDefault="00BE1B3B" w:rsidP="005E55A9">
      <w:pPr>
        <w:keepNext/>
        <w:keepLines/>
        <w:suppressAutoHyphens w:val="0"/>
        <w:ind w:firstLine="426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BE1B3B" w:rsidRPr="00081F83" w:rsidRDefault="00BE1B3B" w:rsidP="005E55A9">
      <w:pPr>
        <w:keepNext/>
        <w:keepLines/>
        <w:suppressAutoHyphens w:val="0"/>
        <w:ind w:firstLine="426"/>
        <w:jc w:val="center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2. ОБЯЗАННОСТИ СТОРОН</w:t>
      </w:r>
    </w:p>
    <w:p w:rsidR="00BE1B3B" w:rsidRPr="00081F83" w:rsidRDefault="00BE1B3B" w:rsidP="005E55A9">
      <w:pPr>
        <w:keepNext/>
        <w:keepLines/>
        <w:suppressAutoHyphens w:val="0"/>
        <w:ind w:firstLine="426"/>
        <w:jc w:val="both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 Поставщик обязуется:</w:t>
      </w:r>
    </w:p>
    <w:p w:rsidR="00BE1B3B" w:rsidRPr="00081F83" w:rsidRDefault="00BE1B3B" w:rsidP="005E55A9">
      <w:pPr>
        <w:keepNext/>
        <w:keepLines/>
        <w:suppressAutoHyphens w:val="0"/>
        <w:ind w:firstLine="426"/>
        <w:jc w:val="both"/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2.1.1.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Гарантировать, что качество Товара соответствует требованиям стандартов и Спецификации, а также иным требованиям, предъявляемым к товарам такого рода на территории Российской Федерации.</w:t>
      </w:r>
    </w:p>
    <w:p w:rsidR="00BE1B3B" w:rsidRPr="00081F83" w:rsidRDefault="00BE1B3B" w:rsidP="005E55A9">
      <w:pPr>
        <w:keepNext/>
        <w:keepLines/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2.1.2.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 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Осуществить доставку партиями, разгрузку Товара за свой сч</w:t>
      </w:r>
      <w:r w:rsidR="00081F83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ё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т, на территории Заказчика, указанной в п. 1.4 </w:t>
      </w:r>
      <w:r w:rsidR="008A541B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а, в срок, указанный в п.</w:t>
      </w:r>
      <w:r w:rsidR="00FE584F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1.3 </w:t>
      </w:r>
      <w:r w:rsidR="008A541B"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а.</w:t>
      </w:r>
    </w:p>
    <w:p w:rsidR="00BE1B3B" w:rsidRPr="00081F83" w:rsidRDefault="00BE1B3B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2.1.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.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 xml:space="preserve">Обеспечить замену некачественного Товара или поставку недопоставленного Товара не позднее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="00081F83"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рабочих дней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  <w:lang w:val="x-none"/>
        </w:rPr>
        <w:t>со дня получения претензии от Заказчика.</w:t>
      </w:r>
    </w:p>
    <w:p w:rsidR="00BE1B3B" w:rsidRPr="00081F83" w:rsidRDefault="00BE1B3B" w:rsidP="005E55A9">
      <w:pPr>
        <w:keepNext/>
        <w:keepLines/>
        <w:tabs>
          <w:tab w:val="left" w:pos="0"/>
        </w:tabs>
        <w:suppressAutoHyphens w:val="0"/>
        <w:ind w:firstLine="426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2.1.4.</w:t>
      </w:r>
      <w:r w:rsidR="00FE584F" w:rsidRPr="00081F83">
        <w:rPr>
          <w:color w:val="000000" w:themeColor="text1"/>
          <w:sz w:val="20"/>
          <w:szCs w:val="20"/>
          <w:lang w:eastAsia="zh-CN"/>
        </w:rPr>
        <w:t> 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Возместить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суммы доначислений по налоговой проверке, возникших из-за нарушения </w:t>
      </w:r>
      <w:r w:rsidRPr="00081F83">
        <w:rPr>
          <w:color w:val="000000" w:themeColor="text1"/>
          <w:sz w:val="20"/>
          <w:szCs w:val="20"/>
          <w:lang w:eastAsia="zh-CN"/>
        </w:rPr>
        <w:t>Поставщика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указанных в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е гарантий и обязательств (в частности, установленных в п.</w:t>
      </w:r>
      <w:r w:rsidR="009535C2" w:rsidRPr="00081F83">
        <w:rPr>
          <w:color w:val="000000" w:themeColor="text1"/>
          <w:sz w:val="20"/>
          <w:szCs w:val="20"/>
          <w:lang w:eastAsia="zh-CN"/>
        </w:rPr>
        <w:t>14</w:t>
      </w:r>
      <w:r w:rsidRPr="00081F83">
        <w:rPr>
          <w:color w:val="000000" w:themeColor="text1"/>
          <w:sz w:val="20"/>
          <w:szCs w:val="20"/>
          <w:lang w:eastAsia="zh-CN"/>
        </w:rPr>
        <w:t>.</w:t>
      </w:r>
      <w:r w:rsidR="00333A87" w:rsidRPr="00081F83">
        <w:rPr>
          <w:color w:val="000000" w:themeColor="text1"/>
          <w:sz w:val="20"/>
          <w:szCs w:val="20"/>
          <w:lang w:eastAsia="zh-CN"/>
        </w:rPr>
        <w:t>5</w:t>
      </w:r>
      <w:r w:rsidRPr="00081F83">
        <w:rPr>
          <w:color w:val="000000" w:themeColor="text1"/>
          <w:sz w:val="20"/>
          <w:szCs w:val="20"/>
          <w:lang w:val="x-none" w:eastAsia="zh-CN"/>
        </w:rPr>
        <w:t>-</w:t>
      </w:r>
      <w:r w:rsidR="009535C2" w:rsidRPr="00081F83">
        <w:rPr>
          <w:color w:val="000000" w:themeColor="text1"/>
          <w:sz w:val="20"/>
          <w:szCs w:val="20"/>
          <w:lang w:eastAsia="zh-CN"/>
        </w:rPr>
        <w:t>14</w:t>
      </w:r>
      <w:r w:rsidR="00333A87" w:rsidRPr="00081F83">
        <w:rPr>
          <w:color w:val="000000" w:themeColor="text1"/>
          <w:sz w:val="20"/>
          <w:szCs w:val="20"/>
          <w:lang w:eastAsia="zh-CN"/>
        </w:rPr>
        <w:t>.6</w:t>
      </w:r>
      <w:r w:rsidRPr="00081F83">
        <w:rPr>
          <w:color w:val="000000" w:themeColor="text1"/>
          <w:sz w:val="20"/>
          <w:szCs w:val="20"/>
          <w:lang w:val="x-none" w:eastAsia="zh-CN"/>
        </w:rPr>
        <w:t>).</w:t>
      </w:r>
    </w:p>
    <w:p w:rsidR="00BE1B3B" w:rsidRPr="00081F83" w:rsidRDefault="00BE1B3B" w:rsidP="005E55A9">
      <w:pPr>
        <w:keepNext/>
        <w:keepLines/>
        <w:tabs>
          <w:tab w:val="left" w:pos="0"/>
        </w:tabs>
        <w:suppressAutoHyphens w:val="0"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Основанием для возмещения Поставщиком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бюджет на основании решений налогового органа по результатам проверки, включая недоимку, пени и штрафы.</w:t>
      </w:r>
    </w:p>
    <w:p w:rsidR="00BE1B3B" w:rsidRPr="00081F83" w:rsidRDefault="00BE1B3B" w:rsidP="005E55A9">
      <w:pPr>
        <w:keepNext/>
        <w:keepLines/>
        <w:tabs>
          <w:tab w:val="left" w:pos="1938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Cs/>
          <w:color w:val="000000" w:themeColor="text1"/>
          <w:sz w:val="20"/>
          <w:szCs w:val="20"/>
          <w:shd w:val="clear" w:color="auto" w:fill="FFFFFF"/>
          <w:lang w:eastAsia="ru-RU"/>
        </w:rPr>
        <w:t>2.2. Заказчик обязуется:</w:t>
      </w:r>
    </w:p>
    <w:p w:rsidR="00BE1B3B" w:rsidRPr="00081F83" w:rsidRDefault="00BE1B3B" w:rsidP="005E55A9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2.2.1. Принять Товар в порядке, установленном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ом.</w:t>
      </w:r>
    </w:p>
    <w:p w:rsidR="00BE1B3B" w:rsidRPr="00081F83" w:rsidRDefault="00BE1B3B" w:rsidP="005E55A9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2.2.2. Обеспечить оплату принятого Товара в порядке, установленном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ом.</w:t>
      </w:r>
    </w:p>
    <w:p w:rsidR="00BE1B3B" w:rsidRPr="00081F83" w:rsidRDefault="00BE1B3B" w:rsidP="005E55A9">
      <w:pPr>
        <w:keepNext/>
        <w:keepLines/>
        <w:tabs>
          <w:tab w:val="left" w:pos="540"/>
        </w:tabs>
        <w:suppressAutoHyphens w:val="0"/>
        <w:ind w:firstLine="426"/>
        <w:jc w:val="both"/>
        <w:rPr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 xml:space="preserve">2.2.3. В случае неисполнения условий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а по вине Поставщика Заказчик вправе требовать у него соответствующего возмещения.</w:t>
      </w:r>
    </w:p>
    <w:p w:rsidR="00FC094A" w:rsidRPr="00081F83" w:rsidRDefault="00FC094A" w:rsidP="005E55A9">
      <w:pPr>
        <w:keepNext/>
        <w:keepLines/>
        <w:tabs>
          <w:tab w:val="left" w:pos="540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3.</w:t>
      </w:r>
      <w:r w:rsidR="00A808DF"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8A541B" w:rsidRPr="00081F83">
        <w:rPr>
          <w:b/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А И УСЛОВИЯ ОПЛАТЫ</w:t>
      </w: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both"/>
        <w:rPr>
          <w:i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3.1. Цена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а: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_____ руб., в т. ч. НДС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по ставке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2</w:t>
      </w:r>
      <w:r w:rsidR="008A209D">
        <w:rPr>
          <w:color w:val="000000" w:themeColor="text1"/>
          <w:sz w:val="20"/>
          <w:szCs w:val="20"/>
          <w:highlight w:val="yellow"/>
          <w:shd w:val="clear" w:color="auto" w:fill="FFFFFF"/>
        </w:rPr>
        <w:t>2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%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в размере </w:t>
      </w:r>
      <w:r w:rsidR="0081218F" w:rsidRPr="00081F83">
        <w:rPr>
          <w:color w:val="000000" w:themeColor="text1"/>
          <w:sz w:val="20"/>
          <w:szCs w:val="20"/>
          <w:highlight w:val="yellow"/>
          <w:shd w:val="clear" w:color="auto" w:fill="FFFFFF"/>
        </w:rPr>
        <w:t>_____ руб.</w:t>
      </w:r>
      <w:r w:rsidR="0081218F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D66FD8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а указана с уч</w:t>
      </w:r>
      <w:r w:rsidR="00081F83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 xml:space="preserve">том всех расходов, в том числе расходов на уплату налогов, сборов и других обязательных платежей, предусмотренных условиями исполнения </w:t>
      </w:r>
      <w:r w:rsidR="00D66FD8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bCs/>
          <w:iCs/>
          <w:color w:val="000000" w:themeColor="text1"/>
          <w:sz w:val="20"/>
          <w:szCs w:val="20"/>
          <w:shd w:val="clear" w:color="auto" w:fill="FFFFFF"/>
        </w:rPr>
        <w:t>а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9D2633" w:rsidRPr="00081F83">
        <w:rPr>
          <w:bCs/>
          <w:color w:val="000000" w:themeColor="text1"/>
          <w:sz w:val="20"/>
          <w:szCs w:val="20"/>
        </w:rPr>
        <w:t xml:space="preserve">Источник финансирования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="009D2633" w:rsidRPr="00081F83">
        <w:rPr>
          <w:bCs/>
          <w:color w:val="000000" w:themeColor="text1"/>
          <w:sz w:val="20"/>
          <w:szCs w:val="20"/>
        </w:rPr>
        <w:t>а: собственные средства Заказчика.</w:t>
      </w:r>
    </w:p>
    <w:p w:rsidR="00BA715C" w:rsidRPr="00081F83" w:rsidRDefault="00BA715C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>3.1.1.</w:t>
      </w:r>
      <w:r w:rsidR="00FE584F" w:rsidRPr="00081F83">
        <w:rPr>
          <w:iCs/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bCs/>
          <w:color w:val="000000" w:themeColor="text1"/>
          <w:sz w:val="20"/>
          <w:szCs w:val="20"/>
        </w:rPr>
        <w:t xml:space="preserve">В случае, если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Pr="00081F83">
        <w:rPr>
          <w:bCs/>
          <w:color w:val="000000" w:themeColor="text1"/>
          <w:sz w:val="20"/>
          <w:szCs w:val="20"/>
        </w:rPr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8A541B" w:rsidRPr="00081F83">
        <w:rPr>
          <w:bCs/>
          <w:color w:val="000000" w:themeColor="text1"/>
          <w:sz w:val="20"/>
          <w:szCs w:val="20"/>
        </w:rPr>
        <w:t>договор</w:t>
      </w:r>
      <w:r w:rsidRPr="00081F83">
        <w:rPr>
          <w:bCs/>
          <w:color w:val="000000" w:themeColor="text1"/>
          <w:sz w:val="20"/>
          <w:szCs w:val="20"/>
        </w:rPr>
        <w:t>а.</w:t>
      </w: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lastRenderedPageBreak/>
        <w:t>3.2.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Цена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</w:t>
      </w:r>
      <w:r w:rsidR="004956A0" w:rsidRPr="00081F83">
        <w:rPr>
          <w:color w:val="000000" w:themeColor="text1"/>
          <w:sz w:val="20"/>
          <w:szCs w:val="20"/>
          <w:shd w:val="clear" w:color="auto" w:fill="FFFFFF"/>
        </w:rPr>
        <w:t xml:space="preserve"> поддонов,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а.  </w:t>
      </w:r>
    </w:p>
    <w:p w:rsidR="00FC094A" w:rsidRPr="00081F83" w:rsidRDefault="00FC094A" w:rsidP="005E55A9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3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="00B76C2D"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Условия оплаты: </w:t>
      </w:r>
      <w:r w:rsidR="00F61352" w:rsidRPr="00F61352">
        <w:rPr>
          <w:color w:val="000000" w:themeColor="text1"/>
          <w:sz w:val="20"/>
          <w:szCs w:val="20"/>
          <w:shd w:val="clear" w:color="auto" w:fill="FFFFFF"/>
        </w:rPr>
        <w:t>предоплата 50% с окончательным расчетом в течение 7 рабочих дней</w:t>
      </w:r>
      <w:r w:rsidR="007570C6" w:rsidRPr="00081F83">
        <w:rPr>
          <w:color w:val="000000" w:themeColor="text1"/>
          <w:sz w:val="20"/>
          <w:szCs w:val="20"/>
          <w:shd w:val="clear" w:color="auto" w:fill="FFFFFF"/>
        </w:rPr>
        <w:t xml:space="preserve"> со дня подписания Заказчиком документа о приёмке товара,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на основании предоставления Поставщиком Заказчику 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та-фактуры, товарной накладной или УПД и отгрузочных документов на поставленный товар, в соответствии с фор</w:t>
      </w:r>
      <w:r w:rsidR="007570C6" w:rsidRPr="00081F83">
        <w:rPr>
          <w:color w:val="000000" w:themeColor="text1"/>
          <w:sz w:val="20"/>
          <w:szCs w:val="20"/>
          <w:shd w:val="clear" w:color="auto" w:fill="FFFFFF"/>
        </w:rPr>
        <w:t>мами, прилагаемыми Поставщиком.</w:t>
      </w:r>
    </w:p>
    <w:p w:rsidR="00CC776F" w:rsidRPr="00081F83" w:rsidRDefault="00CC776F" w:rsidP="005E55A9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Возникшие после возбуждения производства по делу о банкротстве требования кредиторов об оплате поставленных товаров, оказанных услуг и выполненных работ являются текущими (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абз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>. 2 п. 1 ст. 5 Федерального закона от 26.10.2002 № 127-ФЗ «О несостоятельности (банкротстве)»).</w:t>
      </w:r>
    </w:p>
    <w:p w:rsidR="00CC776F" w:rsidRPr="00081F83" w:rsidRDefault="00CC776F" w:rsidP="005E55A9">
      <w:pPr>
        <w:pStyle w:val="western"/>
        <w:keepNext/>
        <w:keepLines/>
        <w:spacing w:before="0" w:after="0"/>
        <w:ind w:firstLine="425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Задолженность предприятия-банкрота по текущим платежам погашается в порядке календарной очерёдности, согласно требованиям Закона о банкротстве (</w:t>
      </w:r>
      <w:proofErr w:type="spellStart"/>
      <w:r w:rsidRPr="00081F83">
        <w:rPr>
          <w:color w:val="000000" w:themeColor="text1"/>
          <w:sz w:val="20"/>
          <w:szCs w:val="20"/>
          <w:shd w:val="clear" w:color="auto" w:fill="FFFFFF"/>
        </w:rPr>
        <w:t>абз</w:t>
      </w:r>
      <w:proofErr w:type="spellEnd"/>
      <w:r w:rsidRPr="00081F83">
        <w:rPr>
          <w:color w:val="000000" w:themeColor="text1"/>
          <w:sz w:val="20"/>
          <w:szCs w:val="20"/>
          <w:shd w:val="clear" w:color="auto" w:fill="FFFFFF"/>
        </w:rPr>
        <w:t>. 7 п. 2 ст. 134 Федерального закона от 26.10.2002 № 127-ФЗ «О несостоятельности (банкротстве)»).</w:t>
      </w: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4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 Датой оплаты считается дата списания денежных средств с расчетного счета Заказчика.</w:t>
      </w: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3.</w:t>
      </w:r>
      <w:r w:rsidR="0082061D" w:rsidRPr="00081F83">
        <w:rPr>
          <w:color w:val="000000" w:themeColor="text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Источник финансирования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– собственные средства Заказчика.</w:t>
      </w:r>
    </w:p>
    <w:p w:rsidR="00FC094A" w:rsidRPr="00081F83" w:rsidRDefault="00FC094A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pStyle w:val="ConsNormal"/>
        <w:keepNext/>
        <w:keepLines/>
        <w:widowControl/>
        <w:ind w:right="0" w:firstLine="0"/>
        <w:jc w:val="center"/>
        <w:rPr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4.</w:t>
      </w:r>
      <w:r w:rsidR="00A808DF"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Pr="00081F8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КАЧЕСТВО ПОСТАВЛЯЕМОГО ТОВАРА. УПАКОВКА</w:t>
      </w:r>
    </w:p>
    <w:p w:rsidR="00FC094A" w:rsidRPr="00081F83" w:rsidRDefault="00FC094A" w:rsidP="005E55A9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4.1.</w:t>
      </w:r>
      <w:r w:rsidR="00AE7F54" w:rsidRPr="00081F83">
        <w:rPr>
          <w:color w:val="000000" w:themeColor="text1"/>
        </w:rPr>
        <w:t xml:space="preserve"> 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Приёмка</w:t>
      </w:r>
      <w:r w:rsidR="00AE7F54" w:rsidRPr="00081F83">
        <w:rPr>
          <w:color w:val="000000" w:themeColor="text1"/>
          <w:sz w:val="20"/>
          <w:szCs w:val="20"/>
          <w:shd w:val="clear" w:color="auto" w:fill="FFFFFF"/>
        </w:rPr>
        <w:t xml:space="preserve">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</w:p>
    <w:p w:rsidR="00FC094A" w:rsidRPr="00081F83" w:rsidRDefault="00FC094A" w:rsidP="005E55A9">
      <w:pPr>
        <w:pStyle w:val="af3"/>
        <w:keepNext/>
        <w:keepLines/>
        <w:tabs>
          <w:tab w:val="left" w:pos="-142"/>
          <w:tab w:val="left" w:pos="142"/>
          <w:tab w:val="left" w:pos="284"/>
        </w:tabs>
        <w:ind w:firstLine="426"/>
        <w:rPr>
          <w:color w:val="000000" w:themeColor="text1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4.2.</w:t>
      </w:r>
      <w:r w:rsidR="00AE7F54" w:rsidRPr="00081F83">
        <w:rPr>
          <w:color w:val="000000" w:themeColor="text1"/>
        </w:rPr>
        <w:t xml:space="preserve"> </w:t>
      </w:r>
      <w:r w:rsidR="00AE7F54" w:rsidRPr="00081F83">
        <w:rPr>
          <w:color w:val="000000" w:themeColor="text1"/>
          <w:sz w:val="20"/>
          <w:szCs w:val="20"/>
          <w:shd w:val="clear" w:color="auto" w:fill="FFFFFF"/>
        </w:rPr>
        <w:t>Поставщик гарантирует Заказчику соответствие качества поставляемого им Товара стандартам и требованиям, предъявляемым к Товарам такого рода на территории Российской Федерации. Поставщик подтверждает качество Товара соответствующими документами.</w:t>
      </w:r>
    </w:p>
    <w:p w:rsidR="00FC094A" w:rsidRPr="00081F83" w:rsidRDefault="00FC094A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  <w:lang w:val="x-none"/>
        </w:rPr>
        <w:t>4.3.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E7F54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Соответствие качества Товара должно быть подтверждено следующими документами в соответствии с законодательством Российской Федерации: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сертификатом (паспортом) качества производителя, другими документами по качеству, предусмотренными законодательством Российской Федерации;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иными документами, подтверждающими качество товара;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Все документы должны быть заверены надлежащим образом.</w:t>
      </w:r>
    </w:p>
    <w:p w:rsidR="000905AA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4.4.</w:t>
      </w:r>
      <w:r w:rsidR="000905AA" w:rsidRPr="00081F83">
        <w:rPr>
          <w:color w:val="000000" w:themeColor="text1"/>
          <w:sz w:val="28"/>
          <w:shd w:val="clear" w:color="auto" w:fill="FFFFFF"/>
        </w:rPr>
        <w:t xml:space="preserve"> </w:t>
      </w:r>
      <w:r w:rsidR="000905AA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Поставляемый Товар должен быть новым (Товар,</w:t>
      </w:r>
      <w:r w:rsidR="005F31B2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который не был в употреблении).</w:t>
      </w:r>
    </w:p>
    <w:p w:rsidR="00AE7F54" w:rsidRPr="00081F83" w:rsidRDefault="000905AA" w:rsidP="005E55A9">
      <w:pPr>
        <w:keepNext/>
        <w:keepLines/>
        <w:tabs>
          <w:tab w:val="left" w:pos="-142"/>
          <w:tab w:val="left" w:pos="142"/>
          <w:tab w:val="left" w:pos="284"/>
        </w:tabs>
        <w:autoSpaceDE w:val="0"/>
        <w:ind w:firstLine="426"/>
        <w:jc w:val="both"/>
        <w:rPr>
          <w:rFonts w:eastAsia="Arial"/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>Качество и комплектность поставляемого Товара должн</w:t>
      </w:r>
      <w:r w:rsidR="005F31B2"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>ы</w:t>
      </w:r>
      <w:r w:rsidRPr="00081F83">
        <w:rPr>
          <w:rFonts w:eastAsia="Arial"/>
          <w:color w:val="000000" w:themeColor="text1"/>
          <w:sz w:val="20"/>
          <w:szCs w:val="20"/>
          <w:shd w:val="clear" w:color="auto" w:fill="FFFFFF"/>
        </w:rPr>
        <w:t xml:space="preserve"> соответствовать требованиям действующих ГОСТ или ТУ для данного вида Товаров.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4.5.</w:t>
      </w:r>
      <w:r w:rsidRPr="00081F83">
        <w:rPr>
          <w:color w:val="000000" w:themeColor="text1"/>
        </w:rPr>
        <w:t xml:space="preserve"> 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Упаковка Товара должна обеспечивать его сохранность при транспортировке и хранении.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4.6. Поставщик обязуется доставить Товар в неповрежд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ё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нной и не вскрытой упаковке завода изготовителя, Поставщик обязуется организовать доставку таким способом, который не противоречит инструкциям по хранению и перевозке завода изготовителя (световой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, температурный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режим</w:t>
      </w:r>
      <w:r w:rsidR="00081F83"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ы </w:t>
      </w:r>
      <w:r w:rsidRPr="00081F83">
        <w:rPr>
          <w:rFonts w:ascii="Times New Roman" w:hAnsi="Times New Roman" w:cs="Times New Roman"/>
          <w:color w:val="000000" w:themeColor="text1"/>
          <w:shd w:val="clear" w:color="auto" w:fill="FFFFFF"/>
        </w:rPr>
        <w:t>и т.д.).</w:t>
      </w:r>
    </w:p>
    <w:p w:rsidR="00AE7F54" w:rsidRPr="00081F83" w:rsidRDefault="00AE7F54" w:rsidP="005E55A9">
      <w:pPr>
        <w:pStyle w:val="ConsNormal"/>
        <w:keepNext/>
        <w:keepLines/>
        <w:widowControl/>
        <w:tabs>
          <w:tab w:val="left" w:pos="-142"/>
          <w:tab w:val="left" w:pos="142"/>
          <w:tab w:val="left" w:pos="284"/>
        </w:tabs>
        <w:ind w:right="0" w:firstLine="426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FC094A" w:rsidRPr="00081F83" w:rsidRDefault="00FC094A" w:rsidP="005E55A9">
      <w:pPr>
        <w:keepNext/>
        <w:keepLines/>
        <w:tabs>
          <w:tab w:val="left" w:pos="142"/>
        </w:tabs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5.</w:t>
      </w:r>
      <w:r w:rsidR="00A808DF"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УСЛОВИЯ ПОСТАВКИ. ПОРЯДОК ПРИЕМА-ПЕРЕДАЧИ ТОВАРА. ЭКСПЕРТИЗА</w:t>
      </w:r>
    </w:p>
    <w:p w:rsidR="00894382" w:rsidRPr="00081F83" w:rsidRDefault="00894382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5.1. Поставка Товара осуществляется партиями.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мка Товара должна осуществляться по количеству и качеству. Поставка осуществляется транспортом Поставщика на склад Заказчика. Разгрузка с автотранспортного средства осуществляется силами и за 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 средств Поставщика с соблюдением всех требований, предъявляемых для разгрузки данного вида Товара.</w:t>
      </w:r>
    </w:p>
    <w:p w:rsidR="00894382" w:rsidRPr="00081F83" w:rsidRDefault="00894382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5.2. 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Поставка Товара, габаритные размеры которого не более 1200х800х800 мм, осуществляется   в поддонах с учетом специфики Товара </w:t>
      </w:r>
      <w:proofErr w:type="gramStart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и  с</w:t>
      </w:r>
      <w:proofErr w:type="gramEnd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соблюдением следующих условий: 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поддоны должны иметь размер 1200х800 мм (</w:t>
      </w:r>
      <w:proofErr w:type="spellStart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евростандарт</w:t>
      </w:r>
      <w:proofErr w:type="spellEnd"/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);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высота поддона с товаром не должна превышать 0,95 м;</w:t>
      </w:r>
    </w:p>
    <w:p w:rsidR="00894382" w:rsidRPr="00081F83" w:rsidRDefault="00081F83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 </w:t>
      </w:r>
      <w:r w:rsidR="00894382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весь товар на поддоне должен быть уложен этикетками наружу, не выступая за габариты поддона; 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случае поставки целыми поддонами укладка товара на поддоне, доставляемом Поставщиком, должна быть стандартной: </w:t>
      </w:r>
    </w:p>
    <w:p w:rsidR="00081F83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одинаковое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количество коробов на поддоне;</w:t>
      </w:r>
    </w:p>
    <w:p w:rsidR="00894382" w:rsidRPr="00081F83" w:rsidRDefault="00081F83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 </w:t>
      </w:r>
      <w:r w:rsidR="00894382"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одинаковое количество коробов в ряду; 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одинаковое количество рядов на поддоне; 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-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 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при неоднородной загрузке товаров на поддоне, товар размещается слоями, при этом наиболее тяж</w:t>
      </w:r>
      <w:r w:rsidR="00081F83" w:rsidRPr="00081F83">
        <w:rPr>
          <w:rFonts w:eastAsiaTheme="minorHAnsi"/>
          <w:color w:val="000000" w:themeColor="text1"/>
          <w:sz w:val="20"/>
          <w:szCs w:val="20"/>
          <w:lang w:eastAsia="en-US"/>
        </w:rPr>
        <w:t>ё</w:t>
      </w: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>лый товар размещается в нижних рядах;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  При невозможности соблюдения данных условий (только из-за физических характеристик товара) необходимо согласовать с отделом материально-технического снабжения Заказчика каждый такой случай.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 Поддоны возврату не подлежат.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5.3.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Условия поставки: 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 xml:space="preserve">доставка партиями, разгрузка в складское помещение, по адресу, указанному </w:t>
      </w:r>
      <w:r w:rsidR="00081F83" w:rsidRPr="00081F83">
        <w:rPr>
          <w:iCs/>
          <w:color w:val="000000" w:themeColor="text1"/>
          <w:sz w:val="20"/>
          <w:szCs w:val="20"/>
          <w:shd w:val="clear" w:color="auto" w:fill="FFFFFF"/>
        </w:rPr>
        <w:t>в заявке Заказчика</w:t>
      </w:r>
      <w:r w:rsidRPr="00081F83">
        <w:rPr>
          <w:iCs/>
          <w:color w:val="000000" w:themeColor="text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Доставка Товара Заказчику должна осуществляться в рабочие дни, в рабочее время с 08:00 по 16:45 (время уфимское). 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t xml:space="preserve">      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Поставщик обязан одновременно с передачей Товара предоставить Заказчику следующие документы:</w:t>
      </w:r>
    </w:p>
    <w:p w:rsidR="00894382" w:rsidRPr="00081F83" w:rsidRDefault="00894382" w:rsidP="005E55A9">
      <w:pPr>
        <w:keepNext/>
        <w:keepLines/>
        <w:suppressAutoHyphens w:val="0"/>
        <w:spacing w:line="259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-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сч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т-фактуру, товарную накладную или УПД, отгрузочные документы;</w:t>
      </w:r>
    </w:p>
    <w:p w:rsidR="00894382" w:rsidRPr="00081F83" w:rsidRDefault="00894382" w:rsidP="005E55A9">
      <w:pPr>
        <w:keepNext/>
        <w:keepLines/>
        <w:suppressAutoHyphens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-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документы, предусмотренные действующим законодательством, сертификаты качества и безопасности поставляемого Товара.</w:t>
      </w:r>
    </w:p>
    <w:p w:rsidR="00894382" w:rsidRPr="00081F83" w:rsidRDefault="00894382" w:rsidP="005E55A9">
      <w:pPr>
        <w:keepNext/>
        <w:keepLines/>
        <w:suppressAutoHyphens w:val="0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81F83">
        <w:rPr>
          <w:rFonts w:eastAsiaTheme="minorHAnsi"/>
          <w:color w:val="000000" w:themeColor="text1"/>
          <w:sz w:val="20"/>
          <w:szCs w:val="20"/>
          <w:lang w:eastAsia="en-US"/>
        </w:rPr>
        <w:lastRenderedPageBreak/>
        <w:t xml:space="preserve">      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Качество Товара соответствует ГОСТ и (или) ТУ. Наличие документов, подтверждающих качество товара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,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обязательно (паспорт качества, сертификат соответствия и т.д.  Документы и (или) копии документов должны быть заверены Поставщиком.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Если Поставщик не является производителем товара, необходимы документы, подтверждающие права Поставщика на поставляемый товар (договор, соглашение, письмо и пр.).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5.4. Приёмка-передача товара по количеству и качеству осуществляется в порядке, предусмотренном Инструкцией о порядке 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мки продукции производственно-технического назначения и товаров народного потребления по качеству (Утверждена постановлением Госарбитража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СССР от 25.04.1966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  <w:lang w:val="en-US"/>
        </w:rPr>
        <w:t>N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 П-7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в ред. </w:t>
      </w:r>
      <w:r w:rsidRPr="00081F83">
        <w:rPr>
          <w:bCs/>
          <w:color w:val="000000" w:themeColor="text1"/>
          <w:spacing w:val="-3"/>
          <w:sz w:val="20"/>
          <w:szCs w:val="20"/>
          <w:shd w:val="clear" w:color="auto" w:fill="FFFFFF"/>
        </w:rPr>
        <w:t xml:space="preserve"> от 23.07.1975, с изм. от 22.10.1997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) и Инструкцией о порядке 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мки продукции производственно-технического назначения и товаров народного потребления по количеству (Утверждена постановлением Госарбитража СССР от 15.06.1965г. № П-6, в ред. от 23.07.1975, с изм. от 22.10.1997), в части, не противоречащей настоящему Договору.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        Приёмка Товара осуществляется с полномочным представителем Поставщика. Заказчик не производит приёмку Товара в случае отсутствия полномочного представителя Поставщика. </w:t>
      </w:r>
      <w:proofErr w:type="spellStart"/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При</w:t>
      </w:r>
      <w:r w:rsidR="00081F83"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мку</w:t>
      </w:r>
      <w:proofErr w:type="spellEnd"/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 xml:space="preserve"> товара осуществляет только уполномоченное лицо Заказчика, которое вправе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</w:rPr>
        <w:t xml:space="preserve">осуществлять </w:t>
      </w:r>
      <w:r w:rsidRPr="00081F83">
        <w:rPr>
          <w:color w:val="000000" w:themeColor="text1"/>
          <w:spacing w:val="-3"/>
          <w:sz w:val="20"/>
          <w:szCs w:val="20"/>
          <w:shd w:val="clear" w:color="auto" w:fill="FFFFFF"/>
          <w:lang w:val="x-none"/>
        </w:rPr>
        <w:t>контроль наличия/отсутствия внешних повреждений, его функциональных свойств, а также подписывать соответствующие документы.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вправе провести экспертизу. Экспертиза результатов, предусмотренных Договором, проводится Заказчиком своими силами.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5.6. Для проведения э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 xml:space="preserve">кспертизы поставленного товара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эксперты, экспертные организации имеют право запрашивать у Заказчика и Поставщика дополнительные материалы, относящиеся к условиям исполнения Договора и отдельным этапам исполнения Договора. Результаты такой экспертизы оформляются в виде заключения.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5.7. В случае, если по результатам такой экспертизы установлены нарушения требований Договора, </w:t>
      </w:r>
      <w:r w:rsidRPr="00081F83">
        <w:rPr>
          <w:color w:val="000000" w:themeColor="text1"/>
          <w:sz w:val="20"/>
          <w:szCs w:val="20"/>
          <w:shd w:val="clear" w:color="auto" w:fill="FFFFFF"/>
        </w:rPr>
        <w:br/>
        <w:t>не препятствующие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5.8. В случае привлечения Заказчиком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для проведения указанной экспертизы экспертов, экспертных организаций при принятии решения о при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мке или об отказе в приемке результатов отдельного этапа исполнения Договора либо поставленного товара, должны учитываться отраж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нные в заключении по результатам указанной экспертизы предложения экспертов, экспертных организаций, привлеч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нных для ее проведения.</w:t>
      </w:r>
    </w:p>
    <w:p w:rsidR="00894382" w:rsidRPr="00081F83" w:rsidRDefault="00894382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5.9. В целях фиксации фактов исполнения Поставщиком его обязательств по поставке Товара в сроки, Поставщик и Заказчик подписывают товарную накладную, отражающую количество единиц Товара, переданных Поставщиком Заказчику. </w:t>
      </w:r>
    </w:p>
    <w:p w:rsidR="00894382" w:rsidRPr="00081F83" w:rsidRDefault="00894382" w:rsidP="005E55A9">
      <w:pPr>
        <w:keepNext/>
        <w:keepLines/>
        <w:tabs>
          <w:tab w:val="left" w:pos="142"/>
        </w:tabs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5.10. Заказчик в течение не более чем 20 рабочих дней со дня получения документов о при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мке подписывает их либо дает Поставщику мотивированный отказ в письменной форме. Возражения, на которых основан отказ от приема Товара, не должны выходить за пределы обязательств Поставщика, предусмотренных Договором.</w:t>
      </w:r>
    </w:p>
    <w:p w:rsidR="00894382" w:rsidRPr="00081F83" w:rsidRDefault="00894382" w:rsidP="005E55A9">
      <w:pPr>
        <w:pStyle w:val="a9"/>
        <w:keepNext/>
        <w:keepLines/>
        <w:tabs>
          <w:tab w:val="left" w:pos="142"/>
        </w:tabs>
        <w:spacing w:after="0"/>
        <w:ind w:firstLine="426"/>
        <w:jc w:val="both"/>
        <w:rPr>
          <w:b/>
          <w:bCs/>
          <w:color w:val="000000" w:themeColor="text1"/>
          <w:sz w:val="20"/>
          <w:szCs w:val="20"/>
          <w:shd w:val="clear" w:color="auto" w:fill="FFFFFF"/>
          <w:lang w:val="ru-RU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5.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>11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.</w:t>
      </w:r>
      <w:r w:rsidRPr="00081F83">
        <w:rPr>
          <w:color w:val="000000" w:themeColor="text1"/>
          <w:sz w:val="20"/>
          <w:szCs w:val="20"/>
          <w:shd w:val="clear" w:color="auto" w:fill="FFFFFF"/>
          <w:lang w:val="ru-RU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Риск случайной гибели или случайного повреждения Товара переходит от Поставщика к Заказчику с момента подписания товарной накладной обеими Сторонами.</w:t>
      </w:r>
    </w:p>
    <w:p w:rsidR="00F13DC4" w:rsidRPr="00081F83" w:rsidRDefault="00F13DC4" w:rsidP="005E55A9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6. ОТВЕТСТВЕННОСТЬ СТОРОН</w:t>
      </w:r>
    </w:p>
    <w:p w:rsidR="00D770E6" w:rsidRPr="00081F83" w:rsidRDefault="00D770E6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6.1</w:t>
      </w:r>
      <w:r w:rsidR="00F13DC4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несут ответственность за неисполнение или ненадлежащее исполнение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в том числе за неполное и (или) несвоевременное исполнение обязательств по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у.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6.2. Поставщик нес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т ответственность за всякого рода порчу Товара до при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мки его Заказчиком вследствие некачественной упаковки, не обеспечивающую сохранность Товара при его хранении и транспортировании до Заказчика.</w:t>
      </w:r>
      <w:r w:rsidR="00417BCE" w:rsidRPr="00081F83">
        <w:rPr>
          <w:color w:val="000000" w:themeColor="text1"/>
        </w:rPr>
        <w:t xml:space="preserve">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Поставщик отвечает за недостатки товара, если Заказчик докажет, что они возникли до момента перехода риска случайной гибели или случайной порчи на Заказчика или по причинам, возникшим до этого момента. В случае поставки некачественного, некомплектного товара все расходы по его замене, ремонту и/или устранению недопоставки, включая транспортировку от Заказчика и обратно, нес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т Поставщик. Поставщик обязан восполнить недостачу и/или заменить товар ненадлежащего качества в срок, не п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ревышающий 30 календарных дней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 момента получения такого требования от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Заказчика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В случае невозможности замены некачественного товара либо восполнения недостачи,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Поставщик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обязан возвратить полученные от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Заказчика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денежные средства по настоящему Договору или денежные средства за недопоставленный т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овар в срок, не превышающий 15 </w:t>
      </w:r>
      <w:r w:rsidR="00417BCE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дней с момента такого требования.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6.3.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За нарушение Поставщиком срока поставки Товаров, а также в иных случаях неисполнения или ненадлежащего исполнения Поставщиком своих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ром, Заказчик направляет Поставщику требование об уплате неустоек (штрафов, пеней).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6.4.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в размере 0,0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1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% от </w:t>
      </w:r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стоимости </w:t>
      </w:r>
      <w:proofErr w:type="spellStart"/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непоставленного</w:t>
      </w:r>
      <w:proofErr w:type="spellEnd"/>
      <w:r w:rsidR="00286D7A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товара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, за каждый день просрочки до фактического исполнения обязательств, но не более 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3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% от суммы договора и не освобождается от исполнения обязательств по Договору.</w:t>
      </w:r>
      <w:r w:rsidR="008C4B1B" w:rsidRPr="00081F83">
        <w:rPr>
          <w:color w:val="000000" w:themeColor="text1"/>
          <w:sz w:val="20"/>
          <w:szCs w:val="20"/>
        </w:rPr>
        <w:t xml:space="preserve"> Поставщик 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highlight w:val="yellow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6.5. В случае неисполнения или ненадлежащего исполнения Поставщиком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за исключением просрочки исполнения Поставщиком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ром, начисляется штраф в размере 0,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%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highlight w:val="yellow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6.6. Уплата неустойки не освобождает Стороны от исполнения принятых на себя обязательств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lastRenderedPageBreak/>
        <w:t>6.7.</w:t>
      </w:r>
      <w:r w:rsidRPr="00081F83">
        <w:rPr>
          <w:color w:val="000000" w:themeColor="text1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Поставщиком обязательств, предусмотренных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Заказчик производит оплату по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ру за вычетом соответствующего размера неустойки.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6.8. В случае нарушения сроков исполнения Заказчиком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а также в иных случаях неисполнения или ненадлежащего исполнения Заказчиком обязательств, предусмотренных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Поставщик вправе потребовать уплаты штрафов, пени. Пеня начисляется за каждый день просрочки исполнения обязательства, предусмотренного настоящим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ром, начиная со дня, </w:t>
      </w:r>
      <w:proofErr w:type="gramStart"/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следующего после дня истечения</w:t>
      </w:r>
      <w:proofErr w:type="gramEnd"/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установленного настоящим Договором срока исполнения обязательства. Пеня устанавливается настоящим Договором в размере 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0,0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1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% от стоимости поставленного товара за каждый день просрочки до фактического исполнения обязательств, но не более 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3</w:t>
      </w:r>
      <w:r w:rsidR="00026A41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% от суммы договора.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Заказчик</w:t>
      </w:r>
      <w:r w:rsidR="008C4B1B" w:rsidRPr="00081F83">
        <w:rPr>
          <w:color w:val="000000" w:themeColor="text1"/>
        </w:rPr>
        <w:t xml:space="preserve"> 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F13DC4" w:rsidRPr="00081F83" w:rsidRDefault="00F13DC4" w:rsidP="005E55A9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6.9. В случае неисполнения или ненадлежащего 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Договором, начисляется штраф в размере 0,</w:t>
      </w:r>
      <w:r w:rsidR="0091486F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%</w:t>
      </w:r>
      <w:r w:rsidR="008C4B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D770E6" w:rsidRPr="00081F83" w:rsidRDefault="00D770E6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10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. Стороны обязуются исполнять обязательства по настоящему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у в точном соответствии с его содержанием, в объ</w:t>
      </w:r>
      <w:r w:rsidR="00081F83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ме</w:t>
      </w:r>
      <w:r w:rsidR="006179C7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, указанном в заявках на поставку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и своевременно. Окончание срока действия настоящего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не освобождает Стороны от ответственности за его нарушение.</w:t>
      </w:r>
    </w:p>
    <w:p w:rsidR="00D770E6" w:rsidRPr="00081F83" w:rsidRDefault="00D770E6" w:rsidP="005E55A9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11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обязуются соблюдать конфиденциальность информации, полученной в рамках настоящего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5E55A9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12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Стороны освобождается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ом, произошло вследствие непреодолимой силы или по вине другой Стороны.</w:t>
      </w:r>
    </w:p>
    <w:p w:rsidR="00D770E6" w:rsidRPr="00081F83" w:rsidRDefault="00D770E6" w:rsidP="005E55A9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13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неисполнение или ненадлежащее исполнение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П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оставщиком обязательств, предусмотренных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5E55A9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14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ненадлежащее исполнение 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З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аказчиком обязательств, предусмотренных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а.</w:t>
      </w:r>
    </w:p>
    <w:p w:rsidR="00D770E6" w:rsidRPr="00081F83" w:rsidRDefault="00D770E6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6.1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5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.</w:t>
      </w:r>
      <w:r w:rsidR="00D66FD8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Ответственность Сторон и другие условия, не предусмотренные настоящим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ом, определяются в соответствии с Гражданским Кодексом РФ и другим, действующим на момент заключения </w:t>
      </w:r>
      <w:r w:rsidR="008A541B"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а, законодательством Российской Федерации и Республики Башкортостан.</w:t>
      </w:r>
    </w:p>
    <w:p w:rsidR="00332DC1" w:rsidRPr="00081F83" w:rsidRDefault="00D770E6" w:rsidP="005E55A9">
      <w:pPr>
        <w:keepNext/>
        <w:keepLines/>
        <w:ind w:firstLine="426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6.1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6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. Стороны пришли к соглашению о том, что предусмотренное настоящим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ом порядок расчетов не является коммерческим кредитом, Положения ст. 317.1 Гражданского кодекса РФ к отношениям Сторон не применяются.</w:t>
      </w: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7. ОБСТОЯТЕЛЬСТВА НЕПРЕОДОЛИМОЙ СИЛЫ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7.2.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7.3.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Если такого уведомления не будет сделано, в срок, указанный в п. 7.2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7.4.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Возникновение обстоятельств непреодолимой силы продлевает срок исполнения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 на период, который в целом соответствует сроку действия наступившего обстоятельства.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7.5. Если обстоятельства непреодолимой силы будут продолжаться свыше 10 дней, то каждая из Сторон вправе требовать расторжения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:rsidR="00FC094A" w:rsidRPr="00081F83" w:rsidRDefault="00FC094A" w:rsidP="005E55A9">
      <w:pPr>
        <w:keepNext/>
        <w:keepLines/>
        <w:jc w:val="both"/>
        <w:rPr>
          <w:color w:val="000000" w:themeColor="text1"/>
          <w:sz w:val="20"/>
          <w:szCs w:val="20"/>
          <w:shd w:val="clear" w:color="auto" w:fill="FFFFFF"/>
          <w:lang w:val="x-none"/>
        </w:rPr>
      </w:pP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8. ПОРЯДОК РАЗРЕШЕНИЯ СПОРОВ</w:t>
      </w:r>
    </w:p>
    <w:p w:rsidR="00FC094A" w:rsidRPr="00081F83" w:rsidRDefault="00FC094A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8.1. Все споры и разногласия, которые могут возникнуть из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между Сторонами, будут разрешаться пут</w:t>
      </w:r>
      <w:r w:rsidR="00081F83" w:rsidRP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м переговоров, в том числе в претензионном порядке.</w:t>
      </w:r>
    </w:p>
    <w:p w:rsidR="00FC094A" w:rsidRPr="00081F83" w:rsidRDefault="00FC094A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8.2. Претензионный порядок досудебного урегулирования споров, вытекающих из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является для Сторон обязательным.</w:t>
      </w:r>
    </w:p>
    <w:p w:rsidR="00FC094A" w:rsidRPr="00081F83" w:rsidRDefault="00FC094A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8.3. Претензия оформляется в письменной форме. В претензии перечисляются допущенные при исполнении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нарушения со ссылкой на соответствующие положения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C094A" w:rsidRPr="00081F83" w:rsidRDefault="00FC094A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8.4. Срок рассмотрения претензионного письма и направления ответа на него составляет </w:t>
      </w:r>
      <w:r w:rsidR="00081F83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10 </w:t>
      </w:r>
      <w:r w:rsidR="00804D4E" w:rsidRPr="00081F83">
        <w:rPr>
          <w:color w:val="000000" w:themeColor="text1"/>
          <w:sz w:val="20"/>
          <w:szCs w:val="20"/>
          <w:shd w:val="clear" w:color="auto" w:fill="FFFFFF"/>
        </w:rPr>
        <w:t xml:space="preserve">дней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со дня получения его адресатом.</w:t>
      </w:r>
    </w:p>
    <w:p w:rsidR="00FC094A" w:rsidRPr="00081F83" w:rsidRDefault="00FC094A" w:rsidP="005E55A9">
      <w:pPr>
        <w:keepNext/>
        <w:keepLines/>
        <w:ind w:firstLine="567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8.5. 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Все споры, разногласия и претензии, которые могут возникнуть или возникли из настоящего </w:t>
      </w:r>
      <w:r w:rsidR="008A541B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Договор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а, в том числе о его действительности, признания незаключ</w:t>
      </w:r>
      <w:r w:rsidR="00081F83"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>ё</w:t>
      </w:r>
      <w:r w:rsidRPr="00081F83">
        <w:rPr>
          <w:color w:val="000000" w:themeColor="text1"/>
          <w:kern w:val="1"/>
          <w:sz w:val="20"/>
          <w:szCs w:val="20"/>
          <w:shd w:val="clear" w:color="auto" w:fill="FFFFFF"/>
          <w:lang w:bidi="ru-RU"/>
        </w:rPr>
        <w:t xml:space="preserve">нным, исполнения, изменения или расторжения подлежат разрешению в </w:t>
      </w:r>
      <w:r w:rsidR="00261CB6" w:rsidRPr="00081F83">
        <w:rPr>
          <w:color w:val="000000" w:themeColor="text1"/>
          <w:sz w:val="20"/>
          <w:szCs w:val="20"/>
        </w:rPr>
        <w:t>Арбитражном суде Республике Башкортостан.</w:t>
      </w:r>
    </w:p>
    <w:p w:rsidR="00FC094A" w:rsidRDefault="00FC094A" w:rsidP="005E55A9">
      <w:pPr>
        <w:keepNext/>
        <w:keepLines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5E55A9" w:rsidRDefault="005E55A9" w:rsidP="005E55A9">
      <w:pPr>
        <w:keepNext/>
        <w:keepLines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5E55A9" w:rsidRDefault="005E55A9" w:rsidP="005E55A9">
      <w:pPr>
        <w:keepNext/>
        <w:keepLines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5E55A9" w:rsidRPr="00081F83" w:rsidRDefault="005E55A9" w:rsidP="005E55A9">
      <w:pPr>
        <w:keepNext/>
        <w:keepLines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tabs>
          <w:tab w:val="left" w:pos="1134"/>
        </w:tabs>
        <w:ind w:firstLine="426"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9. ИЗМЕНЕНИЕ СУЩЕСТВЕННЫХ УСЛОВИЙ </w:t>
      </w:r>
    </w:p>
    <w:p w:rsidR="00332DC1" w:rsidRPr="00081F83" w:rsidRDefault="00FC094A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9.1. Любые изменения и дополнения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вносятся в реестр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ов.</w:t>
      </w:r>
    </w:p>
    <w:p w:rsidR="00081F83" w:rsidRPr="00081F83" w:rsidRDefault="00081F83" w:rsidP="005E55A9">
      <w:pPr>
        <w:keepNext/>
        <w:keepLines/>
        <w:tabs>
          <w:tab w:val="left" w:pos="426"/>
          <w:tab w:val="left" w:pos="1134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 xml:space="preserve">10. РАСТОРЖЕНИЕ </w:t>
      </w:r>
      <w:r w:rsidR="008A541B"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b/>
          <w:bCs/>
          <w:color w:val="000000" w:themeColor="text1"/>
          <w:sz w:val="20"/>
          <w:szCs w:val="20"/>
          <w:shd w:val="clear" w:color="auto" w:fill="FFFFFF"/>
        </w:rPr>
        <w:t>А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10.1.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Расторжение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допускается по соглашению сторон, по решению суда, в случае одностороннего отказа от исполнения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в соответствии с гражданским законодательством.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10.2.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В случае если по окончании срока действия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остался объ</w:t>
      </w:r>
      <w:r w:rsid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 Товара, в котором Заказчик не нуждается,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расторгается по соглашению Сторон.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10.3. Заказчик вправе принять решение об одностороннем отказе от исполнения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F6B5B" w:rsidRPr="00081F83" w:rsidRDefault="008F6B5B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10.3.1. При расторжении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в связи с односторонним отказом стороны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другая сторона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10.4. Заказчик обязан принять решение об одностороннем отказе от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а, если в ходе исполнения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</w:t>
      </w:r>
      <w:r w:rsidR="00081F83">
        <w:rPr>
          <w:color w:val="000000" w:themeColor="text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м соответствии таким требованиям, что позволило ему стать победителем </w:t>
      </w:r>
      <w:r w:rsidR="00081F83">
        <w:rPr>
          <w:color w:val="000000" w:themeColor="text1"/>
          <w:sz w:val="20"/>
          <w:szCs w:val="20"/>
          <w:shd w:val="clear" w:color="auto" w:fill="FFFFFF"/>
        </w:rPr>
        <w:t>закупки.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10.5.</w:t>
      </w:r>
      <w:r w:rsidR="00081F83">
        <w:rPr>
          <w:color w:val="000000" w:themeColor="text1"/>
          <w:sz w:val="20"/>
          <w:szCs w:val="20"/>
          <w:shd w:val="clear" w:color="auto" w:fill="FFFFFF"/>
        </w:rPr>
        <w:t> 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При расторжении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31166E" w:rsidRPr="00081F83" w:rsidRDefault="0031166E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 xml:space="preserve">11. </w:t>
      </w:r>
      <w:r w:rsidRPr="00081F83">
        <w:rPr>
          <w:b/>
          <w:bCs/>
          <w:color w:val="000000" w:themeColor="text1"/>
          <w:spacing w:val="-1"/>
          <w:sz w:val="20"/>
          <w:szCs w:val="20"/>
          <w:shd w:val="clear" w:color="auto" w:fill="FFFFFF"/>
        </w:rPr>
        <w:t>АНТИКОРРУПЦИОННАЯ ОГОВОРКА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11.1. При исполнении своих обязательств по настоящему </w:t>
      </w:r>
      <w:r w:rsidR="00D66FD8" w:rsidRPr="00081F83">
        <w:rPr>
          <w:color w:val="000000" w:themeColor="text1"/>
          <w:sz w:val="20"/>
          <w:szCs w:val="20"/>
          <w:shd w:val="clear" w:color="auto" w:fill="FFFFFF"/>
        </w:rPr>
        <w:t>Догово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11.2. При исполнении своих обязательств по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</w:t>
      </w:r>
      <w:r w:rsid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м.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11.3.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:rsidR="00332DC1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11.4. В случае если указанные неправомерные действия работников одной из Сторон, е</w:t>
      </w:r>
      <w:r w:rsidR="00081F83">
        <w:rPr>
          <w:color w:val="000000" w:themeColor="text1"/>
          <w:spacing w:val="-1"/>
          <w:sz w:val="20"/>
          <w:szCs w:val="20"/>
          <w:shd w:val="clear" w:color="auto" w:fill="FFFFFF"/>
        </w:rPr>
        <w:t>ё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а, путем направления письменного уведомления о расторжении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 xml:space="preserve">а. Сторона, являющаяся инициатором расторжения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pacing w:val="-1"/>
          <w:sz w:val="20"/>
          <w:szCs w:val="20"/>
          <w:shd w:val="clear" w:color="auto" w:fill="FFFFFF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FC094A" w:rsidRPr="00081F83" w:rsidRDefault="00FC094A" w:rsidP="005E55A9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12. КОНФИДЕНЦИАЛЬНОСТЬ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12.1. Стороны настоящим подтверждают, что существенная часть информации, которой они обмениваются в рамках подготовки, а также после заключения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а, носит конфиденциальный характер.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12.2. 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а.</w:t>
      </w:r>
    </w:p>
    <w:p w:rsidR="00FC094A" w:rsidRPr="00282A17" w:rsidRDefault="00FC094A" w:rsidP="005E55A9">
      <w:pPr>
        <w:keepNext/>
        <w:keepLines/>
        <w:ind w:firstLine="567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12.3. Каждая Сторона обязана принимать все </w:t>
      </w:r>
      <w:bookmarkStart w:id="0" w:name="_GoBack"/>
      <w:bookmarkEnd w:id="0"/>
      <w:r w:rsidRPr="00282A17">
        <w:rPr>
          <w:color w:val="000000" w:themeColor="text1"/>
          <w:sz w:val="20"/>
          <w:szCs w:val="20"/>
          <w:shd w:val="clear" w:color="auto" w:fill="FFFFFF"/>
        </w:rPr>
        <w:t>разумные меры, необходимые и целесообразные для предотвращения несанкционированного раскрытия конфиденциальной информации.</w:t>
      </w:r>
    </w:p>
    <w:p w:rsidR="00FC094A" w:rsidRPr="00282A17" w:rsidRDefault="00FC094A" w:rsidP="005E55A9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jc w:val="both"/>
        <w:rPr>
          <w:color w:val="000000" w:themeColor="text1"/>
          <w:spacing w:val="-1"/>
          <w:sz w:val="20"/>
          <w:szCs w:val="20"/>
          <w:shd w:val="clear" w:color="auto" w:fill="FFFFFF"/>
        </w:rPr>
      </w:pPr>
    </w:p>
    <w:p w:rsidR="00FC094A" w:rsidRPr="00282A17" w:rsidRDefault="00FC094A" w:rsidP="005E55A9">
      <w:pPr>
        <w:keepNext/>
        <w:keepLines/>
        <w:jc w:val="center"/>
        <w:rPr>
          <w:color w:val="000000" w:themeColor="text1"/>
          <w:sz w:val="20"/>
          <w:szCs w:val="20"/>
          <w:shd w:val="clear" w:color="auto" w:fill="FFFFFF"/>
        </w:rPr>
      </w:pPr>
      <w:r w:rsidRPr="00282A17">
        <w:rPr>
          <w:b/>
          <w:color w:val="000000" w:themeColor="text1"/>
          <w:sz w:val="20"/>
          <w:szCs w:val="20"/>
          <w:shd w:val="clear" w:color="auto" w:fill="FFFFFF"/>
        </w:rPr>
        <w:t>13. ПРОЧИЕ УСЛОВИЯ</w:t>
      </w:r>
    </w:p>
    <w:p w:rsidR="00FC094A" w:rsidRPr="00081F83" w:rsidRDefault="00FC094A" w:rsidP="005E55A9">
      <w:pPr>
        <w:keepNext/>
        <w:keepLines/>
        <w:tabs>
          <w:tab w:val="left" w:pos="1440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282A17">
        <w:rPr>
          <w:color w:val="000000" w:themeColor="text1"/>
          <w:sz w:val="20"/>
          <w:szCs w:val="20"/>
          <w:shd w:val="clear" w:color="auto" w:fill="FFFFFF"/>
        </w:rPr>
        <w:t xml:space="preserve">13.1. </w:t>
      </w:r>
      <w:r w:rsidR="008A541B" w:rsidRPr="00282A17">
        <w:rPr>
          <w:color w:val="000000" w:themeColor="text1"/>
          <w:sz w:val="20"/>
          <w:szCs w:val="20"/>
        </w:rPr>
        <w:t>Договор</w:t>
      </w:r>
      <w:r w:rsidRPr="00282A17">
        <w:rPr>
          <w:color w:val="000000" w:themeColor="text1"/>
          <w:sz w:val="20"/>
          <w:szCs w:val="20"/>
        </w:rPr>
        <w:t xml:space="preserve"> вступает в силу с момента его заключения и действует до </w:t>
      </w:r>
      <w:r w:rsidR="004E27EB" w:rsidRPr="00282A17">
        <w:rPr>
          <w:color w:val="000000" w:themeColor="text1"/>
          <w:sz w:val="20"/>
          <w:szCs w:val="20"/>
        </w:rPr>
        <w:t>31.01</w:t>
      </w:r>
      <w:r w:rsidR="00BB350A" w:rsidRPr="00282A17">
        <w:rPr>
          <w:color w:val="000000" w:themeColor="text1"/>
          <w:sz w:val="20"/>
          <w:szCs w:val="20"/>
        </w:rPr>
        <w:t>.</w:t>
      </w:r>
      <w:r w:rsidR="004E27EB" w:rsidRPr="00282A17">
        <w:rPr>
          <w:color w:val="000000" w:themeColor="text1"/>
          <w:sz w:val="20"/>
          <w:szCs w:val="20"/>
        </w:rPr>
        <w:t>20</w:t>
      </w:r>
      <w:r w:rsidR="00525AB3" w:rsidRPr="00282A17">
        <w:rPr>
          <w:color w:val="000000" w:themeColor="text1"/>
          <w:sz w:val="20"/>
          <w:szCs w:val="20"/>
        </w:rPr>
        <w:t>2</w:t>
      </w:r>
      <w:r w:rsidR="008A209D" w:rsidRPr="00282A17">
        <w:rPr>
          <w:color w:val="000000" w:themeColor="text1"/>
          <w:sz w:val="20"/>
          <w:szCs w:val="20"/>
        </w:rPr>
        <w:t>7</w:t>
      </w:r>
      <w:r w:rsidRPr="00282A17">
        <w:rPr>
          <w:color w:val="000000" w:themeColor="text1"/>
          <w:sz w:val="20"/>
          <w:szCs w:val="20"/>
        </w:rPr>
        <w:t>, если только до этого он не будет расторгнут или его действие не будет прекращено в соответствии с законодательством</w:t>
      </w:r>
      <w:r w:rsidRPr="00081F83">
        <w:rPr>
          <w:color w:val="000000" w:themeColor="text1"/>
          <w:sz w:val="20"/>
          <w:szCs w:val="20"/>
        </w:rPr>
        <w:t xml:space="preserve"> РФ.</w:t>
      </w:r>
    </w:p>
    <w:p w:rsidR="00FC094A" w:rsidRPr="00081F83" w:rsidRDefault="00FC094A" w:rsidP="005E55A9">
      <w:pPr>
        <w:keepNext/>
        <w:keepLines/>
        <w:tabs>
          <w:tab w:val="left" w:pos="1440"/>
        </w:tabs>
        <w:ind w:firstLine="567"/>
        <w:jc w:val="both"/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13.2. </w:t>
      </w:r>
      <w:r w:rsidR="002652AF" w:rsidRPr="002652AF">
        <w:rPr>
          <w:color w:val="000000" w:themeColor="text1"/>
          <w:sz w:val="20"/>
          <w:szCs w:val="20"/>
          <w:shd w:val="clear" w:color="auto" w:fill="FFFFFF"/>
        </w:rPr>
        <w:t>В случае изменения реквизитов одной из Сторон, в том числе ее места нахождения, адреса для корреспонденции в Российской Федерации и банковских реквизитов, эта Сторона обязана направить другой Стороне уведомление об их изменении с указанием новых реквизитов и даты их изменения в срок, позволяющий другой Стороне исполнить свои обязательства по Договору, но в любом случае не позднее 10 (десяти) дней с даты изменения этих реквизитов.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lastRenderedPageBreak/>
        <w:t xml:space="preserve">13.3. При исполнении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такому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у вследствие реорганизации юридического лица в форме преобразования, слияния или присоединения.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13.4. Во вс</w:t>
      </w:r>
      <w:r w:rsid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ё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м остальном, не предусмотренном настоящим </w:t>
      </w:r>
      <w:r w:rsidR="008A541B"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Договор</w:t>
      </w: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>ом, стороны будут руководствоваться действующим законодательством Российской Федерации.</w:t>
      </w:r>
    </w:p>
    <w:p w:rsidR="00FC094A" w:rsidRPr="00081F83" w:rsidRDefault="00FC094A" w:rsidP="005E55A9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rFonts w:eastAsia="Arial"/>
          <w:color w:val="000000" w:themeColor="text1"/>
          <w:kern w:val="1"/>
          <w:sz w:val="20"/>
          <w:szCs w:val="20"/>
          <w:shd w:val="clear" w:color="auto" w:fill="FFFFFF"/>
        </w:rPr>
        <w:t xml:space="preserve">13.5.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Изменения и дополнения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D350D1" w:rsidRPr="00081F83">
        <w:rPr>
          <w:color w:val="000000" w:themeColor="text1"/>
          <w:sz w:val="20"/>
          <w:szCs w:val="20"/>
          <w:shd w:val="clear" w:color="auto" w:fill="FFFFFF"/>
        </w:rPr>
        <w:t xml:space="preserve">у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действительны лишь в том случае, если они оформлены в письменной форме и подписаны представителями обеих Сторон. Изменения и дополнения вносятся в реестр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ов.</w:t>
      </w:r>
    </w:p>
    <w:p w:rsidR="00FC094A" w:rsidRPr="00081F83" w:rsidRDefault="00FC094A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13.6.  К настоящему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у прилагается и является его неотъемлемой частью:</w:t>
      </w:r>
    </w:p>
    <w:p w:rsidR="00FC094A" w:rsidRPr="00081F83" w:rsidRDefault="00FC094A" w:rsidP="005E55A9">
      <w:pPr>
        <w:keepNext/>
        <w:keepLines/>
        <w:ind w:firstLine="567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Приложение № 1</w:t>
      </w:r>
      <w:r w:rsidR="00FE584F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- Спецификация.</w:t>
      </w:r>
      <w:r w:rsidRPr="00081F83">
        <w:rPr>
          <w:bCs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BE1B3B" w:rsidRPr="00081F83" w:rsidRDefault="00BE1B3B" w:rsidP="005E55A9">
      <w:pPr>
        <w:keepNext/>
        <w:keepLines/>
        <w:suppressAutoHyphens w:val="0"/>
        <w:ind w:firstLine="567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</w:p>
    <w:p w:rsidR="00BE1B3B" w:rsidRPr="00081F83" w:rsidRDefault="00BE1B3B" w:rsidP="005E55A9">
      <w:pPr>
        <w:keepNext/>
        <w:keepLines/>
        <w:suppressAutoHyphens w:val="0"/>
        <w:ind w:firstLine="567"/>
        <w:jc w:val="center"/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081F83">
        <w:rPr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14. ГАРАНТИЙНЫЕ ОБЯЗАТЕЛЬСТВА</w:t>
      </w:r>
    </w:p>
    <w:p w:rsidR="000905AA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2"/>
          <w:szCs w:val="22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14.1. </w:t>
      </w:r>
      <w:r w:rsidR="000905AA" w:rsidRPr="00081F83">
        <w:rPr>
          <w:color w:val="000000" w:themeColor="text1"/>
          <w:sz w:val="20"/>
          <w:szCs w:val="22"/>
          <w:lang w:eastAsia="zh-CN"/>
        </w:rPr>
        <w:t>Срок действия гарантии, предоставляемой Поставщиком, составляет не менее 12 месяцев, и не может быть менее установленного заводом-производителем. Срок действия гарантии производителя определяется техниче</w:t>
      </w:r>
      <w:r w:rsidR="001B7E12" w:rsidRPr="00081F83">
        <w:rPr>
          <w:color w:val="000000" w:themeColor="text1"/>
          <w:sz w:val="20"/>
          <w:szCs w:val="22"/>
          <w:lang w:eastAsia="zh-CN"/>
        </w:rPr>
        <w:t>ской документацией</w:t>
      </w:r>
      <w:r w:rsidR="000905AA" w:rsidRPr="00081F83">
        <w:rPr>
          <w:color w:val="000000" w:themeColor="text1"/>
          <w:sz w:val="20"/>
          <w:szCs w:val="22"/>
          <w:lang w:eastAsia="zh-CN"/>
        </w:rPr>
        <w:t>. Гарантийные сроки отсчитываются от даты подписания Заказчиком товарной накладной (акта ввода товара в эксплуатацию - для технически сложного товара).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14.2. Наличие гарантии качества Товаров удостоверяется выдачей Поставщиком гарантийного талона (сертификата) или проставлением соответствующей записи на маркировочном ярлыке поставленных Товаров.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14.3. </w:t>
      </w:r>
      <w:r w:rsidR="000905AA" w:rsidRPr="00081F83">
        <w:rPr>
          <w:color w:val="000000" w:themeColor="text1"/>
          <w:sz w:val="20"/>
          <w:szCs w:val="20"/>
          <w:shd w:val="clear" w:color="auto" w:fill="FFFFFF"/>
          <w:lang w:eastAsia="ru-RU"/>
        </w:rPr>
        <w:t>Заказчик вправе предъявлять требования, связанные с ненадлежащим качеством поставленного товара, в течение установленного гарантийного срока. В период гарантийного срока Поставщик обязуется за свой счет производить необходимый ремонт, устранение недостатков, взаимодействуя при необходимости со службой технической поддержки или иным структурным подразделением производителя, ответственными за исполнение гарантийных обязательств</w:t>
      </w:r>
      <w:r w:rsidR="000905AA" w:rsidRPr="00081F83">
        <w:rPr>
          <w:color w:val="000000" w:themeColor="text1"/>
          <w:sz w:val="22"/>
          <w:szCs w:val="21"/>
          <w:shd w:val="clear" w:color="auto" w:fill="FFFFFF"/>
          <w:lang w:eastAsia="ru-RU"/>
        </w:rPr>
        <w:t>.</w:t>
      </w:r>
      <w:r w:rsidR="000905AA" w:rsidRPr="00081F83"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</w:t>
      </w:r>
      <w:r w:rsidRPr="00081F83">
        <w:rPr>
          <w:color w:val="000000" w:themeColor="text1"/>
          <w:sz w:val="20"/>
          <w:szCs w:val="20"/>
          <w:lang w:eastAsia="zh-CN"/>
        </w:rPr>
        <w:t>Поставщик на период гарантийного срока оказывает весь комплекс бесплатных услуг: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14.3.1. по гарантийному ремонту Товара;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14.3.2. транспортные услуги по доставке товара до предприятий, осуществляющих ремонт, и обратно.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14.4. Срок устранения Поставщиком обнаруженных недостатков составляет 5 рабочих дней с момента получения соответствующего уведомления от Заказчика. В случае если ремо</w:t>
      </w:r>
      <w:r w:rsidR="00081F83">
        <w:rPr>
          <w:color w:val="000000" w:themeColor="text1"/>
          <w:sz w:val="20"/>
          <w:szCs w:val="20"/>
          <w:lang w:eastAsia="zh-CN"/>
        </w:rPr>
        <w:t xml:space="preserve">нт Товара продолжается более 5 </w:t>
      </w:r>
      <w:r w:rsidRPr="00081F83">
        <w:rPr>
          <w:color w:val="000000" w:themeColor="text1"/>
          <w:sz w:val="20"/>
          <w:szCs w:val="20"/>
          <w:lang w:eastAsia="zh-CN"/>
        </w:rPr>
        <w:t>рабочих дней, Поставщик предоставляет Заказчику для эксплуатации аналогичный Товар на период ремонта. При обнаружении производственных дефектов и невозможности их устранения на месте, этот Товар подлежит замене в срок 5 рабочих дней с момента получения соответствующего уведомления от Заказчика. После устранения выявленных недостатков срок гарантии на товар соответственно продлевается на срок до устранения недостатков.</w:t>
      </w:r>
    </w:p>
    <w:p w:rsidR="000905AA" w:rsidRPr="00081F83" w:rsidRDefault="000905AA" w:rsidP="005E55A9">
      <w:pPr>
        <w:keepNext/>
        <w:keepLines/>
        <w:rPr>
          <w:color w:val="000000" w:themeColor="text1"/>
          <w:sz w:val="22"/>
          <w:szCs w:val="22"/>
        </w:rPr>
      </w:pPr>
      <w:r w:rsidRPr="00081F83">
        <w:rPr>
          <w:color w:val="000000" w:themeColor="text1"/>
          <w:sz w:val="20"/>
          <w:szCs w:val="20"/>
          <w:lang w:eastAsia="zh-CN"/>
        </w:rPr>
        <w:t xml:space="preserve">           14.4.1. </w:t>
      </w:r>
      <w:r w:rsidRPr="00081F83">
        <w:rPr>
          <w:color w:val="000000" w:themeColor="text1"/>
          <w:sz w:val="20"/>
          <w:szCs w:val="22"/>
          <w:shd w:val="clear" w:color="auto" w:fill="FFFFFF"/>
          <w:lang w:eastAsia="ru-RU"/>
        </w:rPr>
        <w:t>Гарантия качества товара действует и на все его составляющие части (комплектующие изделия). Гарантийные сроки на комплектующее изделие и на основное изделие – одинаковые и начинаются одновременно.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14.5. Поставщик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заверяет и гарантирует следующее:</w:t>
      </w:r>
    </w:p>
    <w:p w:rsidR="008A5409" w:rsidRPr="00081F83" w:rsidRDefault="00804D4E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</w:t>
      </w:r>
      <w:r w:rsidR="008A5409" w:rsidRPr="00081F83">
        <w:rPr>
          <w:color w:val="000000" w:themeColor="text1"/>
          <w:sz w:val="20"/>
          <w:szCs w:val="20"/>
          <w:lang w:val="x-none" w:eastAsia="zh-CN"/>
        </w:rPr>
        <w:t>Поставщик является надлежащим образом зарегистрированной организацией;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>- все сведения о Поставщ</w:t>
      </w:r>
      <w:r w:rsidRPr="00081F83">
        <w:rPr>
          <w:color w:val="000000" w:themeColor="text1"/>
          <w:sz w:val="20"/>
          <w:szCs w:val="20"/>
          <w:lang w:eastAsia="zh-CN"/>
        </w:rPr>
        <w:t>ике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ЕГРЮЛ достоверны на момент подписания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а.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>Если в дальнейшем в ЕГРЮЛ появится запись о недостоверности данных о Поставщике, он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располагает необходимыми ресурсами для исполнения настоящего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>а;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отражает все операции по закупке товаров у своих поставщиков в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уч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те, бухгалтерской и налоговой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отч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r w:rsidRPr="00081F83">
        <w:rPr>
          <w:color w:val="000000" w:themeColor="text1"/>
          <w:sz w:val="20"/>
          <w:szCs w:val="20"/>
          <w:lang w:val="x-none" w:eastAsia="zh-CN"/>
        </w:rPr>
        <w:t>тности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>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Поставщик отразит все операции по настоящему </w:t>
      </w:r>
      <w:r w:rsidR="00D66FD8" w:rsidRPr="00081F83">
        <w:rPr>
          <w:color w:val="000000" w:themeColor="text1"/>
          <w:sz w:val="20"/>
          <w:szCs w:val="20"/>
          <w:lang w:eastAsia="zh-CN"/>
        </w:rPr>
        <w:t>Догово</w:t>
      </w:r>
      <w:r w:rsidR="008A541B" w:rsidRPr="00081F83">
        <w:rPr>
          <w:color w:val="000000" w:themeColor="text1"/>
          <w:sz w:val="20"/>
          <w:szCs w:val="20"/>
          <w:lang w:eastAsia="zh-CN"/>
        </w:rPr>
        <w:t>р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у, включая полученные от </w:t>
      </w:r>
      <w:r w:rsidRPr="00081F83">
        <w:rPr>
          <w:color w:val="000000" w:themeColor="text1"/>
          <w:sz w:val="20"/>
          <w:szCs w:val="20"/>
          <w:lang w:eastAsia="zh-CN"/>
        </w:rPr>
        <w:t>Заказчика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авансы и реализацию товаров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, в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уч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те, бухгалтерской и налоговой </w:t>
      </w:r>
      <w:proofErr w:type="spellStart"/>
      <w:r w:rsidRPr="00081F83">
        <w:rPr>
          <w:color w:val="000000" w:themeColor="text1"/>
          <w:sz w:val="20"/>
          <w:szCs w:val="20"/>
          <w:lang w:val="x-none" w:eastAsia="zh-CN"/>
        </w:rPr>
        <w:t>отч</w:t>
      </w:r>
      <w:r w:rsidR="00081F83">
        <w:rPr>
          <w:color w:val="000000" w:themeColor="text1"/>
          <w:sz w:val="20"/>
          <w:szCs w:val="20"/>
          <w:lang w:eastAsia="zh-CN"/>
        </w:rPr>
        <w:t>ё</w:t>
      </w:r>
      <w:r w:rsidRPr="00081F83">
        <w:rPr>
          <w:color w:val="000000" w:themeColor="text1"/>
          <w:sz w:val="20"/>
          <w:szCs w:val="20"/>
          <w:lang w:val="x-none" w:eastAsia="zh-CN"/>
        </w:rPr>
        <w:t>тности</w:t>
      </w:r>
      <w:proofErr w:type="spellEnd"/>
      <w:r w:rsidRPr="00081F83">
        <w:rPr>
          <w:color w:val="000000" w:themeColor="text1"/>
          <w:sz w:val="20"/>
          <w:szCs w:val="20"/>
          <w:lang w:val="x-none" w:eastAsia="zh-CN"/>
        </w:rPr>
        <w:t xml:space="preserve">, в том числе отразит НДС, уплаченный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в составе цены товара</w:t>
      </w:r>
      <w:r w:rsidRPr="00081F83">
        <w:rPr>
          <w:color w:val="000000" w:themeColor="text1"/>
          <w:sz w:val="20"/>
          <w:szCs w:val="20"/>
          <w:lang w:eastAsia="zh-CN"/>
        </w:rPr>
        <w:t xml:space="preserve"> (работы, услуги)</w:t>
      </w:r>
      <w:r w:rsidRPr="00081F83">
        <w:rPr>
          <w:color w:val="000000" w:themeColor="text1"/>
          <w:sz w:val="20"/>
          <w:szCs w:val="20"/>
          <w:lang w:val="x-none" w:eastAsia="zh-CN"/>
        </w:rPr>
        <w:t>;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val="x-none" w:eastAsia="zh-CN"/>
        </w:rPr>
        <w:t xml:space="preserve">- В случае получения Поставщиком требования налогового органа о представлении документов, относящихся к сделке с </w:t>
      </w:r>
      <w:r w:rsidRPr="00081F83">
        <w:rPr>
          <w:color w:val="000000" w:themeColor="text1"/>
          <w:sz w:val="20"/>
          <w:szCs w:val="20"/>
          <w:lang w:eastAsia="zh-CN"/>
        </w:rPr>
        <w:t>Заказчиком</w:t>
      </w:r>
      <w:r w:rsidRPr="00081F83">
        <w:rPr>
          <w:color w:val="000000" w:themeColor="text1"/>
          <w:sz w:val="20"/>
          <w:szCs w:val="20"/>
          <w:lang w:val="x-none" w:eastAsia="zh-CN"/>
        </w:rPr>
        <w:t>, Поставщик обязуется исполнить требование в течени</w:t>
      </w:r>
      <w:r w:rsidRPr="00081F83">
        <w:rPr>
          <w:color w:val="000000" w:themeColor="text1"/>
          <w:sz w:val="20"/>
          <w:szCs w:val="20"/>
          <w:lang w:eastAsia="zh-CN"/>
        </w:rPr>
        <w:t>е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пяти рабочих дней со дня его получения.</w:t>
      </w:r>
    </w:p>
    <w:p w:rsidR="008A5409" w:rsidRPr="00081F83" w:rsidRDefault="008A5409" w:rsidP="005E55A9">
      <w:pPr>
        <w:keepNext/>
        <w:keepLines/>
        <w:ind w:firstLine="567"/>
        <w:jc w:val="both"/>
        <w:rPr>
          <w:color w:val="000000" w:themeColor="text1"/>
          <w:sz w:val="20"/>
          <w:szCs w:val="20"/>
          <w:lang w:val="x-none" w:eastAsia="zh-CN"/>
        </w:rPr>
      </w:pPr>
      <w:r w:rsidRPr="00081F83">
        <w:rPr>
          <w:color w:val="000000" w:themeColor="text1"/>
          <w:sz w:val="20"/>
          <w:szCs w:val="20"/>
          <w:lang w:eastAsia="zh-CN"/>
        </w:rPr>
        <w:t>14.6.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Поставщик обязуется выставить </w:t>
      </w:r>
      <w:r w:rsidRPr="00081F83">
        <w:rPr>
          <w:color w:val="000000" w:themeColor="text1"/>
          <w:sz w:val="20"/>
          <w:szCs w:val="20"/>
          <w:lang w:eastAsia="zh-CN"/>
        </w:rPr>
        <w:t>Заказчику</w:t>
      </w:r>
      <w:r w:rsidRPr="00081F83">
        <w:rPr>
          <w:color w:val="000000" w:themeColor="text1"/>
          <w:sz w:val="20"/>
          <w:szCs w:val="20"/>
          <w:lang w:val="x-none" w:eastAsia="zh-CN"/>
        </w:rPr>
        <w:t xml:space="preserve"> правильно оформленные счета-фактуры и первичные документы в соответствии с требованиями действующего законодательства.</w:t>
      </w:r>
    </w:p>
    <w:p w:rsidR="00FE584F" w:rsidRPr="00081F83" w:rsidRDefault="00FE584F" w:rsidP="005E55A9">
      <w:pPr>
        <w:keepNext/>
        <w:keepLines/>
        <w:jc w:val="center"/>
        <w:rPr>
          <w:rFonts w:eastAsia="Arial Unicode MS"/>
          <w:b/>
          <w:color w:val="000000" w:themeColor="text1"/>
          <w:sz w:val="20"/>
          <w:szCs w:val="20"/>
          <w:shd w:val="clear" w:color="auto" w:fill="FFFFFF"/>
          <w:lang w:eastAsia="en-US"/>
        </w:rPr>
      </w:pPr>
    </w:p>
    <w:p w:rsidR="00DE1C16" w:rsidRPr="00081F83" w:rsidRDefault="00DE1C16" w:rsidP="005E55A9">
      <w:pPr>
        <w:keepNext/>
        <w:keepLines/>
        <w:shd w:val="clear" w:color="auto" w:fill="FFFFFF"/>
        <w:tabs>
          <w:tab w:val="left" w:pos="567"/>
        </w:tabs>
        <w:ind w:firstLine="567"/>
        <w:jc w:val="center"/>
        <w:rPr>
          <w:b/>
          <w:color w:val="000000" w:themeColor="text1"/>
          <w:spacing w:val="-1"/>
          <w:sz w:val="20"/>
          <w:szCs w:val="20"/>
        </w:rPr>
      </w:pPr>
      <w:r w:rsidRPr="00081F83">
        <w:rPr>
          <w:b/>
          <w:color w:val="000000" w:themeColor="text1"/>
          <w:spacing w:val="-1"/>
          <w:sz w:val="20"/>
          <w:szCs w:val="20"/>
        </w:rPr>
        <w:t xml:space="preserve">15. </w:t>
      </w:r>
      <w:r w:rsidRPr="00081F83">
        <w:rPr>
          <w:b/>
          <w:caps/>
          <w:color w:val="000000" w:themeColor="text1"/>
          <w:spacing w:val="-1"/>
          <w:sz w:val="20"/>
          <w:szCs w:val="20"/>
        </w:rPr>
        <w:t>Налоговые оговорки</w:t>
      </w:r>
    </w:p>
    <w:p w:rsidR="00C9581A" w:rsidRPr="00081F83" w:rsidRDefault="00B36C75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  <w:lang w:eastAsia="ru-RU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.1. Контрагент гарантирует, что: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зарегистрирован в ЕГРЮЛ надлежащим образом;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lastRenderedPageBreak/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ведет бухгалтерский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 и составляет бухгалтерскую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соответствии с законодательством Российской Федерации и нормативными правовыми актами по бухгалтерскому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ту, представляет годовую бухгалтерскую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налоговый орган;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ведет налоговый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 и составляет налоговую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тность в налоговые органы;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те, в бухгалтерской и налоговой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тности, а также не отражает в бухгалтерском и налоговом уч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те, в бухгалтерской и налоговой отч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="00B63FEE">
        <w:rPr>
          <w:color w:val="000000" w:themeColor="text1"/>
          <w:spacing w:val="-1"/>
          <w:sz w:val="20"/>
          <w:szCs w:val="20"/>
        </w:rPr>
        <w:t>своевременно и в полном объ</w:t>
      </w:r>
      <w:r w:rsidR="00081F83">
        <w:rPr>
          <w:color w:val="000000" w:themeColor="text1"/>
          <w:spacing w:val="-1"/>
          <w:sz w:val="20"/>
          <w:szCs w:val="20"/>
        </w:rPr>
        <w:t>ё</w:t>
      </w:r>
      <w:r w:rsidRPr="00081F83">
        <w:rPr>
          <w:color w:val="000000" w:themeColor="text1"/>
          <w:spacing w:val="-1"/>
          <w:sz w:val="20"/>
          <w:szCs w:val="20"/>
        </w:rPr>
        <w:t>ме уплачивает налоги, сборы и страховые взносы;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C9581A" w:rsidRPr="00081F83" w:rsidRDefault="00B36C75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 xml:space="preserve">.2. Если контрагент нарушит гарантии (любую одну, несколько или все вместе), указанные в п. </w:t>
      </w: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.1 настоящего Договора, и это повлечет: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предъявление налоговыми органами требований к МУП УИС об уплате налогов, сборов, страховых взносов, штрафов, пеней, отказ в возможности признать расходы для целей налогообложения прибыли и (или)</w:t>
      </w:r>
    </w:p>
    <w:p w:rsidR="00C9581A" w:rsidRPr="00081F83" w:rsidRDefault="00C9581A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-</w:t>
      </w:r>
      <w:r w:rsidR="00081F83">
        <w:rPr>
          <w:color w:val="000000" w:themeColor="text1"/>
          <w:spacing w:val="-1"/>
          <w:sz w:val="20"/>
          <w:szCs w:val="20"/>
        </w:rPr>
        <w:t> </w:t>
      </w:r>
      <w:r w:rsidRPr="00081F83">
        <w:rPr>
          <w:color w:val="000000" w:themeColor="text1"/>
          <w:spacing w:val="-1"/>
          <w:sz w:val="20"/>
          <w:szCs w:val="20"/>
        </w:rPr>
        <w:t>предъявление третьими лицами требований к МУП УИС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прибыли, то контрагент обязуется возместить МУП УИС убытки, который последний понес вследствие таких нарушений.</w:t>
      </w:r>
    </w:p>
    <w:p w:rsidR="00C9581A" w:rsidRPr="00081F83" w:rsidRDefault="00B36C75" w:rsidP="005E55A9">
      <w:pPr>
        <w:keepNext/>
        <w:keepLines/>
        <w:shd w:val="clear" w:color="auto" w:fill="FFFFFF"/>
        <w:ind w:firstLine="567"/>
        <w:jc w:val="both"/>
        <w:rPr>
          <w:color w:val="000000" w:themeColor="text1"/>
          <w:spacing w:val="-1"/>
          <w:sz w:val="20"/>
          <w:szCs w:val="20"/>
        </w:rPr>
      </w:pP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 xml:space="preserve">.3. Контрагент в соответствии со ст. 406.1 ГК РФ возмещает МУП УИС все убытки, возникшие в случаях, указанных в пункте </w:t>
      </w:r>
      <w:r w:rsidRPr="00081F83">
        <w:rPr>
          <w:color w:val="000000" w:themeColor="text1"/>
          <w:spacing w:val="-1"/>
          <w:sz w:val="20"/>
          <w:szCs w:val="20"/>
        </w:rPr>
        <w:t>15</w:t>
      </w:r>
      <w:r w:rsidR="00C9581A" w:rsidRPr="00081F83">
        <w:rPr>
          <w:color w:val="000000" w:themeColor="text1"/>
          <w:spacing w:val="-1"/>
          <w:sz w:val="20"/>
          <w:szCs w:val="20"/>
        </w:rPr>
        <w:t>.2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контрагента возместить имущественные потери.</w:t>
      </w:r>
    </w:p>
    <w:p w:rsidR="00DE1C16" w:rsidRPr="00081F83" w:rsidRDefault="00DE1C16" w:rsidP="005E55A9">
      <w:pPr>
        <w:keepNext/>
        <w:keepLines/>
        <w:shd w:val="clear" w:color="auto" w:fill="FFFFFF"/>
        <w:contextualSpacing/>
        <w:jc w:val="center"/>
        <w:rPr>
          <w:b/>
          <w:bCs/>
          <w:color w:val="000000" w:themeColor="text1"/>
          <w:spacing w:val="-1"/>
          <w:sz w:val="20"/>
          <w:szCs w:val="20"/>
        </w:rPr>
      </w:pPr>
    </w:p>
    <w:p w:rsidR="00DE1C16" w:rsidRPr="00081F83" w:rsidRDefault="00DE1C16" w:rsidP="005E55A9">
      <w:pPr>
        <w:keepNext/>
        <w:keepLines/>
        <w:shd w:val="clear" w:color="auto" w:fill="FFFFFF"/>
        <w:ind w:left="360"/>
        <w:jc w:val="center"/>
        <w:rPr>
          <w:b/>
          <w:bCs/>
          <w:color w:val="000000" w:themeColor="text1"/>
          <w:sz w:val="20"/>
          <w:szCs w:val="20"/>
        </w:rPr>
      </w:pPr>
      <w:r w:rsidRPr="00081F83">
        <w:rPr>
          <w:b/>
          <w:bCs/>
          <w:color w:val="000000" w:themeColor="text1"/>
          <w:sz w:val="20"/>
          <w:szCs w:val="20"/>
        </w:rPr>
        <w:t xml:space="preserve">16. </w:t>
      </w:r>
      <w:r w:rsidRPr="00081F83">
        <w:rPr>
          <w:b/>
          <w:bCs/>
          <w:caps/>
          <w:color w:val="000000" w:themeColor="text1"/>
          <w:sz w:val="20"/>
          <w:szCs w:val="20"/>
        </w:rPr>
        <w:t>Юридические адреса и банковские реквизиты Сторон</w:t>
      </w:r>
    </w:p>
    <w:p w:rsidR="00DE1C16" w:rsidRPr="00081F83" w:rsidRDefault="00DE1C16" w:rsidP="005E55A9">
      <w:pPr>
        <w:keepNext/>
        <w:keepLines/>
        <w:shd w:val="clear" w:color="auto" w:fill="FFFFFF"/>
        <w:ind w:left="360"/>
        <w:jc w:val="center"/>
        <w:rPr>
          <w:b/>
          <w:bCs/>
          <w:color w:val="000000" w:themeColor="text1"/>
          <w:sz w:val="20"/>
          <w:szCs w:val="20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4677"/>
      </w:tblGrid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7C3170" w:rsidRPr="00081F83" w:rsidRDefault="007C3170" w:rsidP="005E55A9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  <w:p w:rsidR="007C3170" w:rsidRPr="00081F83" w:rsidRDefault="007C3170" w:rsidP="005E55A9">
            <w:pPr>
              <w:keepNext/>
              <w:keepLines/>
              <w:tabs>
                <w:tab w:val="left" w:pos="1283"/>
              </w:tabs>
              <w:jc w:val="center"/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7C3170" w:rsidRPr="00081F83" w:rsidRDefault="007C3170" w:rsidP="005E55A9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Поставщик:</w:t>
            </w:r>
          </w:p>
          <w:p w:rsidR="007C3170" w:rsidRPr="00081F83" w:rsidRDefault="007C3170" w:rsidP="005E55A9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670333" w:rsidRPr="00081F83" w:rsidRDefault="00670333" w:rsidP="005E55A9">
            <w:pPr>
              <w:keepNext/>
              <w:keepLines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Юридический адрес:</w:t>
            </w:r>
          </w:p>
          <w:p w:rsidR="00607168" w:rsidRDefault="00607168" w:rsidP="005E55A9">
            <w:pPr>
              <w:keepNext/>
              <w:keepLines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450068, Республика Башкортостан, г. Уфа, ул. Коммунаров, д. 69/3</w:t>
            </w:r>
          </w:p>
          <w:p w:rsidR="00607168" w:rsidRDefault="00607168" w:rsidP="005E55A9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Фактический, почтовый адрес:</w:t>
            </w:r>
          </w:p>
          <w:p w:rsidR="00607168" w:rsidRDefault="00607168" w:rsidP="005E55A9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607168" w:rsidRDefault="00607168" w:rsidP="005E55A9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Степана Злобина, д. 31/4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ИНН 0277121421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КПП 027701001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ОГРН 1120280015910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ОКПО 38479844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Р/с 40702810700250003612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в филиале ПАО «БАНК УРАЛСИБ» в г. Уфа 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БИК 048073770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К/с 30101810600000000770</w:t>
            </w:r>
          </w:p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Тел.: (347) 246-26-96</w:t>
            </w:r>
          </w:p>
        </w:tc>
        <w:tc>
          <w:tcPr>
            <w:tcW w:w="4677" w:type="dxa"/>
            <w:shd w:val="clear" w:color="auto" w:fill="auto"/>
          </w:tcPr>
          <w:p w:rsidR="00670333" w:rsidRPr="00081F83" w:rsidRDefault="00670333" w:rsidP="005E55A9">
            <w:pPr>
              <w:keepNext/>
              <w:keepLines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81F83" w:rsidRPr="00081F83" w:rsidTr="0031166E">
        <w:trPr>
          <w:trHeight w:val="360"/>
        </w:trPr>
        <w:tc>
          <w:tcPr>
            <w:tcW w:w="4854" w:type="dxa"/>
            <w:shd w:val="clear" w:color="auto" w:fill="auto"/>
          </w:tcPr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Исполнительный директор</w:t>
            </w:r>
          </w:p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  <w:r w:rsidR="00F506F2">
              <w:rPr>
                <w:color w:val="000000" w:themeColor="text1"/>
                <w:sz w:val="20"/>
                <w:szCs w:val="20"/>
              </w:rPr>
              <w:t>В. В. Сюндюков</w:t>
            </w:r>
          </w:p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4677" w:type="dxa"/>
            <w:shd w:val="clear" w:color="auto" w:fill="auto"/>
          </w:tcPr>
          <w:p w:rsidR="00670333" w:rsidRPr="00081F83" w:rsidRDefault="00670333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04D4E" w:rsidRPr="00081F83" w:rsidRDefault="00FC094A" w:rsidP="005E55A9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</w:t>
      </w:r>
    </w:p>
    <w:p w:rsidR="00804D4E" w:rsidRPr="00081F83" w:rsidRDefault="00804D4E" w:rsidP="005E55A9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</w:p>
    <w:p w:rsidR="00804D4E" w:rsidRPr="00081F83" w:rsidRDefault="00804D4E" w:rsidP="005E55A9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</w:p>
    <w:p w:rsidR="00804D4E" w:rsidRPr="00081F83" w:rsidRDefault="00804D4E" w:rsidP="005E55A9">
      <w:pPr>
        <w:keepNext/>
        <w:keepLines/>
        <w:tabs>
          <w:tab w:val="left" w:pos="1960"/>
          <w:tab w:val="right" w:pos="9637"/>
        </w:tabs>
        <w:rPr>
          <w:color w:val="000000" w:themeColor="text1"/>
          <w:sz w:val="20"/>
          <w:szCs w:val="20"/>
          <w:shd w:val="clear" w:color="auto" w:fill="FFFFFF"/>
        </w:rPr>
      </w:pPr>
    </w:p>
    <w:p w:rsidR="00C71DC5" w:rsidRPr="00081F83" w:rsidRDefault="00C71DC5" w:rsidP="005E55A9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  <w:sectPr w:rsidR="00C71DC5" w:rsidRPr="00081F83" w:rsidSect="002C371E">
          <w:footerReference w:type="default" r:id="rId8"/>
          <w:pgSz w:w="11909" w:h="16834"/>
          <w:pgMar w:top="567" w:right="710" w:bottom="709" w:left="1560" w:header="720" w:footer="720" w:gutter="0"/>
          <w:cols w:space="60"/>
          <w:noEndnote/>
          <w:docGrid w:linePitch="326"/>
        </w:sectPr>
      </w:pPr>
    </w:p>
    <w:p w:rsidR="00FC094A" w:rsidRPr="00081F83" w:rsidRDefault="00C71DC5" w:rsidP="005E55A9">
      <w:pPr>
        <w:keepNext/>
        <w:keepLines/>
        <w:tabs>
          <w:tab w:val="left" w:pos="1960"/>
          <w:tab w:val="right" w:pos="9637"/>
        </w:tabs>
        <w:jc w:val="right"/>
        <w:rPr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lastRenderedPageBreak/>
        <w:t>П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>риложение №</w:t>
      </w:r>
      <w:r w:rsidR="000C3CDB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1 к </w:t>
      </w:r>
      <w:r w:rsidR="008A541B" w:rsidRPr="00081F83">
        <w:rPr>
          <w:color w:val="000000" w:themeColor="text1"/>
          <w:sz w:val="20"/>
          <w:szCs w:val="20"/>
          <w:shd w:val="clear" w:color="auto" w:fill="FFFFFF"/>
        </w:rPr>
        <w:t>договор</w:t>
      </w:r>
      <w:r w:rsidR="00FC094A" w:rsidRPr="00081F83">
        <w:rPr>
          <w:color w:val="000000" w:themeColor="text1"/>
          <w:sz w:val="20"/>
          <w:szCs w:val="20"/>
          <w:shd w:val="clear" w:color="auto" w:fill="FFFFFF"/>
        </w:rPr>
        <w:t xml:space="preserve">у </w:t>
      </w:r>
    </w:p>
    <w:p w:rsidR="00FC094A" w:rsidRPr="00081F83" w:rsidRDefault="00FC094A" w:rsidP="005E55A9">
      <w:pPr>
        <w:keepNext/>
        <w:keepLines/>
        <w:tabs>
          <w:tab w:val="left" w:pos="1960"/>
          <w:tab w:val="right" w:pos="9637"/>
        </w:tabs>
        <w:jc w:val="right"/>
        <w:rPr>
          <w:i/>
          <w:iCs/>
          <w:color w:val="000000" w:themeColor="text1"/>
          <w:sz w:val="20"/>
          <w:szCs w:val="20"/>
          <w:shd w:val="clear" w:color="auto" w:fill="FFFFFF"/>
        </w:rPr>
      </w:pPr>
      <w:r w:rsidRPr="00081F83">
        <w:rPr>
          <w:color w:val="000000" w:themeColor="text1"/>
          <w:sz w:val="20"/>
          <w:szCs w:val="20"/>
          <w:shd w:val="clear" w:color="auto" w:fill="FFFFFF"/>
        </w:rPr>
        <w:t>№</w:t>
      </w:r>
      <w:r w:rsidR="00557E8E" w:rsidRPr="00081F83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r w:rsidRPr="00081F83">
        <w:rPr>
          <w:color w:val="000000" w:themeColor="text1"/>
          <w:sz w:val="20"/>
          <w:szCs w:val="20"/>
          <w:shd w:val="clear" w:color="auto" w:fill="FFFFFF"/>
        </w:rPr>
        <w:t>____</w:t>
      </w:r>
      <w:r w:rsidR="00557E8E" w:rsidRPr="00081F83">
        <w:rPr>
          <w:color w:val="000000" w:themeColor="text1"/>
          <w:sz w:val="20"/>
          <w:szCs w:val="20"/>
          <w:shd w:val="clear" w:color="auto" w:fill="FFFFFF"/>
        </w:rPr>
        <w:t>___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________ от «____»________ </w:t>
      </w:r>
      <w:r w:rsidR="00FF6111" w:rsidRPr="00081F83">
        <w:rPr>
          <w:color w:val="000000" w:themeColor="text1"/>
          <w:sz w:val="20"/>
          <w:szCs w:val="20"/>
          <w:shd w:val="clear" w:color="auto" w:fill="FFFFFF"/>
        </w:rPr>
        <w:t>202</w:t>
      </w:r>
      <w:r w:rsidR="008A209D">
        <w:rPr>
          <w:color w:val="000000" w:themeColor="text1"/>
          <w:sz w:val="20"/>
          <w:szCs w:val="20"/>
          <w:shd w:val="clear" w:color="auto" w:fill="FFFFFF"/>
        </w:rPr>
        <w:t>6</w:t>
      </w:r>
      <w:r w:rsidRPr="00081F83">
        <w:rPr>
          <w:color w:val="000000" w:themeColor="text1"/>
          <w:sz w:val="20"/>
          <w:szCs w:val="20"/>
          <w:shd w:val="clear" w:color="auto" w:fill="FFFFFF"/>
        </w:rPr>
        <w:t xml:space="preserve"> г.</w:t>
      </w:r>
    </w:p>
    <w:p w:rsidR="00FC094A" w:rsidRPr="00081F83" w:rsidRDefault="00FC094A" w:rsidP="005E55A9">
      <w:pPr>
        <w:keepNext/>
        <w:keepLines/>
        <w:jc w:val="both"/>
        <w:rPr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jc w:val="center"/>
        <w:rPr>
          <w:b/>
          <w:color w:val="000000" w:themeColor="text1"/>
          <w:sz w:val="20"/>
          <w:szCs w:val="20"/>
          <w:shd w:val="clear" w:color="auto" w:fill="FFFFFF"/>
        </w:rPr>
      </w:pPr>
      <w:r w:rsidRPr="00081F83">
        <w:rPr>
          <w:b/>
          <w:color w:val="000000" w:themeColor="text1"/>
          <w:sz w:val="20"/>
          <w:szCs w:val="20"/>
          <w:shd w:val="clear" w:color="auto" w:fill="FFFFFF"/>
        </w:rPr>
        <w:t>СПЕЦИФИКАЦИЯ</w:t>
      </w:r>
    </w:p>
    <w:p w:rsidR="00FC094A" w:rsidRPr="00081F83" w:rsidRDefault="00FC094A" w:rsidP="005E55A9">
      <w:pPr>
        <w:keepNext/>
        <w:keepLines/>
        <w:jc w:val="both"/>
        <w:rPr>
          <w:b/>
          <w:color w:val="000000" w:themeColor="text1"/>
          <w:sz w:val="20"/>
          <w:szCs w:val="20"/>
          <w:shd w:val="clear" w:color="auto" w:fill="FFFFFF"/>
        </w:rPr>
      </w:pPr>
    </w:p>
    <w:tbl>
      <w:tblPr>
        <w:tblW w:w="15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6095"/>
        <w:gridCol w:w="1559"/>
        <w:gridCol w:w="709"/>
        <w:gridCol w:w="709"/>
        <w:gridCol w:w="1275"/>
        <w:gridCol w:w="1276"/>
      </w:tblGrid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№,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Цена за 1 ед. с НДС,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jc w:val="center"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  <w:shd w:val="clear" w:color="auto" w:fill="FFFFFF"/>
              </w:rPr>
              <w:t>Сумма с НДС, руб.</w:t>
            </w: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6E3E6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81F83" w:rsidRPr="00081F83" w:rsidTr="00F00B59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81F83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DC5" w:rsidRPr="00081F83" w:rsidRDefault="00C71DC5" w:rsidP="005E55A9">
            <w:pPr>
              <w:keepNext/>
              <w:keepLines/>
              <w:snapToGrid w:val="0"/>
              <w:jc w:val="center"/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D941A1" w:rsidRPr="00081F83" w:rsidTr="00F00B59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081F83" w:rsidRDefault="00F00B59" w:rsidP="005E55A9">
            <w:pPr>
              <w:keepNext/>
              <w:keepLines/>
              <w:snapToGrid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Сумма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1A1" w:rsidRPr="00081F83" w:rsidRDefault="00D941A1" w:rsidP="005E55A9">
            <w:pPr>
              <w:keepNext/>
              <w:keepLine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00B59" w:rsidRPr="00081F83" w:rsidTr="00F00B59">
        <w:trPr>
          <w:trHeight w:val="23"/>
        </w:trPr>
        <w:tc>
          <w:tcPr>
            <w:tcW w:w="1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59" w:rsidRPr="00081F83" w:rsidRDefault="00F00B59" w:rsidP="005E55A9">
            <w:pPr>
              <w:keepNext/>
              <w:keepLines/>
              <w:snapToGrid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B59" w:rsidRPr="00081F83" w:rsidRDefault="00F00B59" w:rsidP="005E55A9">
            <w:pPr>
              <w:keepNext/>
              <w:keepLines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26D49" w:rsidRPr="00081F83" w:rsidRDefault="00B26D49" w:rsidP="005E55A9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p w:rsidR="00FC094A" w:rsidRPr="00081F83" w:rsidRDefault="00FC094A" w:rsidP="005E55A9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color w:val="000000" w:themeColor="text1"/>
          <w:sz w:val="20"/>
          <w:szCs w:val="20"/>
          <w:shd w:val="clear" w:color="auto" w:fill="FFFFFF"/>
        </w:rPr>
      </w:pPr>
    </w:p>
    <w:tbl>
      <w:tblPr>
        <w:tblW w:w="153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518"/>
        <w:gridCol w:w="7796"/>
      </w:tblGrid>
      <w:tr w:rsidR="00081F83" w:rsidRPr="00081F83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081F83" w:rsidRDefault="00B26D49" w:rsidP="005E55A9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7796" w:type="dxa"/>
            <w:shd w:val="clear" w:color="auto" w:fill="auto"/>
          </w:tcPr>
          <w:p w:rsidR="00B26D49" w:rsidRPr="00081F83" w:rsidRDefault="00B26D49" w:rsidP="005E55A9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081F83">
              <w:rPr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081F83">
              <w:rPr>
                <w:rFonts w:eastAsia="Arial Unicode MS"/>
                <w:b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Поставщик:</w:t>
            </w:r>
          </w:p>
        </w:tc>
      </w:tr>
      <w:tr w:rsidR="00B26D49" w:rsidRPr="00081F83" w:rsidTr="00B26D49">
        <w:trPr>
          <w:trHeight w:val="360"/>
        </w:trPr>
        <w:tc>
          <w:tcPr>
            <w:tcW w:w="7518" w:type="dxa"/>
            <w:shd w:val="clear" w:color="auto" w:fill="auto"/>
          </w:tcPr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Исполнительный директор</w:t>
            </w: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  <w:r w:rsidR="00F506F2">
              <w:rPr>
                <w:color w:val="000000" w:themeColor="text1"/>
                <w:sz w:val="20"/>
                <w:szCs w:val="20"/>
              </w:rPr>
              <w:t>В. В. Сюндюков</w:t>
            </w: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  <w:tc>
          <w:tcPr>
            <w:tcW w:w="7796" w:type="dxa"/>
            <w:shd w:val="clear" w:color="auto" w:fill="auto"/>
          </w:tcPr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 xml:space="preserve">   _______________/ </w:t>
            </w:r>
          </w:p>
          <w:p w:rsidR="00B26D49" w:rsidRPr="00081F83" w:rsidRDefault="00B26D49" w:rsidP="005E55A9">
            <w:pPr>
              <w:keepNext/>
              <w:keepLines/>
              <w:rPr>
                <w:color w:val="000000" w:themeColor="text1"/>
                <w:sz w:val="20"/>
                <w:szCs w:val="20"/>
              </w:rPr>
            </w:pPr>
            <w:r w:rsidRPr="00081F83">
              <w:rPr>
                <w:color w:val="000000" w:themeColor="text1"/>
                <w:sz w:val="20"/>
                <w:szCs w:val="20"/>
              </w:rPr>
              <w:t>М.П.</w:t>
            </w:r>
          </w:p>
        </w:tc>
      </w:tr>
    </w:tbl>
    <w:p w:rsidR="00C91372" w:rsidRPr="00081F83" w:rsidRDefault="00C91372" w:rsidP="005E55A9">
      <w:pPr>
        <w:keepNext/>
        <w:keepLines/>
        <w:suppressAutoHyphens w:val="0"/>
        <w:autoSpaceDE w:val="0"/>
        <w:autoSpaceDN w:val="0"/>
        <w:adjustRightInd w:val="0"/>
        <w:rPr>
          <w:b/>
          <w:color w:val="000000" w:themeColor="text1"/>
          <w:sz w:val="20"/>
          <w:szCs w:val="20"/>
          <w:lang w:eastAsia="ru-RU"/>
        </w:rPr>
      </w:pPr>
    </w:p>
    <w:sectPr w:rsidR="00C91372" w:rsidRPr="00081F83" w:rsidSect="00C71DC5">
      <w:pgSz w:w="16834" w:h="11909" w:orient="landscape"/>
      <w:pgMar w:top="568" w:right="567" w:bottom="709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C12" w:rsidRDefault="00C84C12">
      <w:r>
        <w:separator/>
      </w:r>
    </w:p>
  </w:endnote>
  <w:endnote w:type="continuationSeparator" w:id="0">
    <w:p w:rsidR="00C84C12" w:rsidRDefault="00C8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2854565"/>
      <w:docPartObj>
        <w:docPartGallery w:val="Page Numbers (Bottom of Page)"/>
        <w:docPartUnique/>
      </w:docPartObj>
    </w:sdtPr>
    <w:sdtEndPr/>
    <w:sdtContent>
      <w:p w:rsidR="00AC03E9" w:rsidRDefault="00AC03E9">
        <w:pPr>
          <w:pStyle w:val="af"/>
          <w:jc w:val="right"/>
        </w:pPr>
        <w:r w:rsidRPr="00AC03E9">
          <w:rPr>
            <w:sz w:val="16"/>
            <w:szCs w:val="16"/>
          </w:rPr>
          <w:fldChar w:fldCharType="begin"/>
        </w:r>
        <w:r w:rsidRPr="00AC03E9">
          <w:rPr>
            <w:sz w:val="16"/>
            <w:szCs w:val="16"/>
          </w:rPr>
          <w:instrText>PAGE   \* MERGEFORMAT</w:instrText>
        </w:r>
        <w:r w:rsidRPr="00AC03E9">
          <w:rPr>
            <w:sz w:val="16"/>
            <w:szCs w:val="16"/>
          </w:rPr>
          <w:fldChar w:fldCharType="separate"/>
        </w:r>
        <w:r w:rsidR="00282A17" w:rsidRPr="00282A17">
          <w:rPr>
            <w:noProof/>
            <w:sz w:val="16"/>
            <w:szCs w:val="16"/>
            <w:lang w:val="ru-RU"/>
          </w:rPr>
          <w:t>8</w:t>
        </w:r>
        <w:r w:rsidRPr="00AC03E9">
          <w:rPr>
            <w:sz w:val="16"/>
            <w:szCs w:val="16"/>
          </w:rPr>
          <w:fldChar w:fldCharType="end"/>
        </w:r>
      </w:p>
    </w:sdtContent>
  </w:sdt>
  <w:p w:rsidR="00AC03E9" w:rsidRDefault="00AC03E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C12" w:rsidRDefault="00C84C12">
      <w:r>
        <w:separator/>
      </w:r>
    </w:p>
  </w:footnote>
  <w:footnote w:type="continuationSeparator" w:id="0">
    <w:p w:rsidR="00C84C12" w:rsidRDefault="00C84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C5A3F"/>
    <w:multiLevelType w:val="hybridMultilevel"/>
    <w:tmpl w:val="CD62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1652D"/>
    <w:multiLevelType w:val="hybridMultilevel"/>
    <w:tmpl w:val="9164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5485"/>
    <w:multiLevelType w:val="hybridMultilevel"/>
    <w:tmpl w:val="D706BF98"/>
    <w:lvl w:ilvl="0" w:tplc="AB1276E0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 w15:restartNumberingAfterBreak="0">
    <w:nsid w:val="14B4011C"/>
    <w:multiLevelType w:val="hybridMultilevel"/>
    <w:tmpl w:val="7B2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A240C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EE73F88"/>
    <w:multiLevelType w:val="hybridMultilevel"/>
    <w:tmpl w:val="30CA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7139"/>
    <w:multiLevelType w:val="hybridMultilevel"/>
    <w:tmpl w:val="5492E076"/>
    <w:lvl w:ilvl="0" w:tplc="72B06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97D"/>
    <w:multiLevelType w:val="multilevel"/>
    <w:tmpl w:val="7360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2FA69C3"/>
    <w:multiLevelType w:val="hybridMultilevel"/>
    <w:tmpl w:val="5FC22B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697"/>
    <w:multiLevelType w:val="hybridMultilevel"/>
    <w:tmpl w:val="C7266F20"/>
    <w:lvl w:ilvl="0" w:tplc="AE766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29E5"/>
    <w:multiLevelType w:val="multilevel"/>
    <w:tmpl w:val="CF081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C58B5"/>
    <w:multiLevelType w:val="multilevel"/>
    <w:tmpl w:val="4E824FA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3D437772"/>
    <w:multiLevelType w:val="multilevel"/>
    <w:tmpl w:val="416AF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75DDC"/>
    <w:multiLevelType w:val="hybridMultilevel"/>
    <w:tmpl w:val="29FE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79D9"/>
    <w:multiLevelType w:val="hybridMultilevel"/>
    <w:tmpl w:val="B5F05DCA"/>
    <w:lvl w:ilvl="0" w:tplc="A0A6A09A">
      <w:start w:val="3"/>
      <w:numFmt w:val="upperRoman"/>
      <w:lvlText w:val="%1."/>
      <w:lvlJc w:val="left"/>
      <w:pPr>
        <w:ind w:left="270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AD34B02"/>
    <w:multiLevelType w:val="hybridMultilevel"/>
    <w:tmpl w:val="1060A8DA"/>
    <w:lvl w:ilvl="0" w:tplc="505AE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107B90"/>
    <w:multiLevelType w:val="hybridMultilevel"/>
    <w:tmpl w:val="A882290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63A452A5"/>
    <w:multiLevelType w:val="hybridMultilevel"/>
    <w:tmpl w:val="94588AEE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4E0C69"/>
    <w:multiLevelType w:val="hybridMultilevel"/>
    <w:tmpl w:val="86C2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E36CD0"/>
    <w:multiLevelType w:val="multilevel"/>
    <w:tmpl w:val="54ACD5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23" w15:restartNumberingAfterBreak="0">
    <w:nsid w:val="6F4C7F4F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72421290"/>
    <w:multiLevelType w:val="multilevel"/>
    <w:tmpl w:val="BE4AA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64F1280"/>
    <w:multiLevelType w:val="multilevel"/>
    <w:tmpl w:val="FD7046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FB18E7"/>
    <w:multiLevelType w:val="multilevel"/>
    <w:tmpl w:val="87B49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000000"/>
      </w:rPr>
    </w:lvl>
  </w:abstractNum>
  <w:abstractNum w:abstractNumId="27" w15:restartNumberingAfterBreak="0">
    <w:nsid w:val="7B6533AF"/>
    <w:multiLevelType w:val="hybridMultilevel"/>
    <w:tmpl w:val="86C01024"/>
    <w:lvl w:ilvl="0" w:tplc="0419000F">
      <w:start w:val="1"/>
      <w:numFmt w:val="upperRoman"/>
      <w:lvlText w:val="%1."/>
      <w:lvlJc w:val="left"/>
      <w:pPr>
        <w:ind w:left="4123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17"/>
  </w:num>
  <w:num w:numId="5">
    <w:abstractNumId w:val="9"/>
  </w:num>
  <w:num w:numId="6">
    <w:abstractNumId w:val="26"/>
  </w:num>
  <w:num w:numId="7">
    <w:abstractNumId w:val="13"/>
  </w:num>
  <w:num w:numId="8">
    <w:abstractNumId w:val="15"/>
  </w:num>
  <w:num w:numId="9">
    <w:abstractNumId w:val="20"/>
  </w:num>
  <w:num w:numId="10">
    <w:abstractNumId w:val="19"/>
  </w:num>
  <w:num w:numId="11">
    <w:abstractNumId w:val="23"/>
  </w:num>
  <w:num w:numId="12">
    <w:abstractNumId w:val="7"/>
  </w:num>
  <w:num w:numId="13">
    <w:abstractNumId w:val="18"/>
  </w:num>
  <w:num w:numId="14">
    <w:abstractNumId w:val="22"/>
  </w:num>
  <w:num w:numId="15">
    <w:abstractNumId w:val="5"/>
  </w:num>
  <w:num w:numId="16">
    <w:abstractNumId w:val="25"/>
  </w:num>
  <w:num w:numId="17">
    <w:abstractNumId w:val="24"/>
  </w:num>
  <w:num w:numId="18">
    <w:abstractNumId w:val="4"/>
  </w:num>
  <w:num w:numId="19">
    <w:abstractNumId w:val="16"/>
  </w:num>
  <w:num w:numId="20">
    <w:abstractNumId w:val="6"/>
  </w:num>
  <w:num w:numId="21">
    <w:abstractNumId w:val="21"/>
  </w:num>
  <w:num w:numId="22">
    <w:abstractNumId w:val="1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000C8F"/>
    <w:rsid w:val="00000CA8"/>
    <w:rsid w:val="0000169E"/>
    <w:rsid w:val="000018D2"/>
    <w:rsid w:val="00003B55"/>
    <w:rsid w:val="00003F67"/>
    <w:rsid w:val="000046CF"/>
    <w:rsid w:val="00004AD1"/>
    <w:rsid w:val="00005F93"/>
    <w:rsid w:val="00007826"/>
    <w:rsid w:val="0001078B"/>
    <w:rsid w:val="00010956"/>
    <w:rsid w:val="00010E59"/>
    <w:rsid w:val="00014469"/>
    <w:rsid w:val="00016066"/>
    <w:rsid w:val="000162CE"/>
    <w:rsid w:val="00017910"/>
    <w:rsid w:val="00021F89"/>
    <w:rsid w:val="00023033"/>
    <w:rsid w:val="00023F95"/>
    <w:rsid w:val="00026208"/>
    <w:rsid w:val="00026A41"/>
    <w:rsid w:val="000273C4"/>
    <w:rsid w:val="00031233"/>
    <w:rsid w:val="00032FB8"/>
    <w:rsid w:val="00033DD1"/>
    <w:rsid w:val="00035A3B"/>
    <w:rsid w:val="00035BEA"/>
    <w:rsid w:val="0003699C"/>
    <w:rsid w:val="000405C8"/>
    <w:rsid w:val="00040C78"/>
    <w:rsid w:val="00043518"/>
    <w:rsid w:val="00046E29"/>
    <w:rsid w:val="0004744F"/>
    <w:rsid w:val="000507CA"/>
    <w:rsid w:val="000514F0"/>
    <w:rsid w:val="00051966"/>
    <w:rsid w:val="00052D97"/>
    <w:rsid w:val="00052E9F"/>
    <w:rsid w:val="00053150"/>
    <w:rsid w:val="00053A4C"/>
    <w:rsid w:val="00053CE7"/>
    <w:rsid w:val="00055265"/>
    <w:rsid w:val="00061550"/>
    <w:rsid w:val="00062110"/>
    <w:rsid w:val="00063210"/>
    <w:rsid w:val="00070067"/>
    <w:rsid w:val="0007016F"/>
    <w:rsid w:val="0007040E"/>
    <w:rsid w:val="000727D2"/>
    <w:rsid w:val="00072947"/>
    <w:rsid w:val="000733CC"/>
    <w:rsid w:val="00074FCB"/>
    <w:rsid w:val="0007515A"/>
    <w:rsid w:val="000777E1"/>
    <w:rsid w:val="000779B0"/>
    <w:rsid w:val="00080889"/>
    <w:rsid w:val="00080C3C"/>
    <w:rsid w:val="00081F83"/>
    <w:rsid w:val="00083710"/>
    <w:rsid w:val="000852A0"/>
    <w:rsid w:val="00087329"/>
    <w:rsid w:val="0008768A"/>
    <w:rsid w:val="000905AA"/>
    <w:rsid w:val="000946BB"/>
    <w:rsid w:val="0009595E"/>
    <w:rsid w:val="00096F7C"/>
    <w:rsid w:val="000A06A6"/>
    <w:rsid w:val="000A5466"/>
    <w:rsid w:val="000A7CF9"/>
    <w:rsid w:val="000B1B0B"/>
    <w:rsid w:val="000B3DDB"/>
    <w:rsid w:val="000B5489"/>
    <w:rsid w:val="000B611C"/>
    <w:rsid w:val="000B6C38"/>
    <w:rsid w:val="000C37F8"/>
    <w:rsid w:val="000C3CDB"/>
    <w:rsid w:val="000C586F"/>
    <w:rsid w:val="000C7A22"/>
    <w:rsid w:val="000D03AB"/>
    <w:rsid w:val="000D1D0C"/>
    <w:rsid w:val="000D304F"/>
    <w:rsid w:val="000D7188"/>
    <w:rsid w:val="000D7B34"/>
    <w:rsid w:val="000E5463"/>
    <w:rsid w:val="000E6980"/>
    <w:rsid w:val="000E7020"/>
    <w:rsid w:val="000E7425"/>
    <w:rsid w:val="000F09A7"/>
    <w:rsid w:val="000F1974"/>
    <w:rsid w:val="000F275A"/>
    <w:rsid w:val="000F3BFD"/>
    <w:rsid w:val="000F6D26"/>
    <w:rsid w:val="00100B55"/>
    <w:rsid w:val="001011D2"/>
    <w:rsid w:val="00102061"/>
    <w:rsid w:val="0010240F"/>
    <w:rsid w:val="00102F4B"/>
    <w:rsid w:val="001040D9"/>
    <w:rsid w:val="00105782"/>
    <w:rsid w:val="00105810"/>
    <w:rsid w:val="00105879"/>
    <w:rsid w:val="0010634C"/>
    <w:rsid w:val="0010662A"/>
    <w:rsid w:val="00110ED9"/>
    <w:rsid w:val="00112A25"/>
    <w:rsid w:val="00112C57"/>
    <w:rsid w:val="001134E9"/>
    <w:rsid w:val="00115903"/>
    <w:rsid w:val="001168E2"/>
    <w:rsid w:val="00117898"/>
    <w:rsid w:val="0012053E"/>
    <w:rsid w:val="001227FB"/>
    <w:rsid w:val="00123026"/>
    <w:rsid w:val="00124CFC"/>
    <w:rsid w:val="001256E3"/>
    <w:rsid w:val="00126010"/>
    <w:rsid w:val="0012662D"/>
    <w:rsid w:val="0013178D"/>
    <w:rsid w:val="00131D4D"/>
    <w:rsid w:val="001352DF"/>
    <w:rsid w:val="001377F1"/>
    <w:rsid w:val="00142063"/>
    <w:rsid w:val="00142F43"/>
    <w:rsid w:val="0014346A"/>
    <w:rsid w:val="00143A13"/>
    <w:rsid w:val="00143C6B"/>
    <w:rsid w:val="00144271"/>
    <w:rsid w:val="00145E67"/>
    <w:rsid w:val="00146ABD"/>
    <w:rsid w:val="001506FD"/>
    <w:rsid w:val="0015085F"/>
    <w:rsid w:val="00151E76"/>
    <w:rsid w:val="00151F9F"/>
    <w:rsid w:val="0015213A"/>
    <w:rsid w:val="00152DCB"/>
    <w:rsid w:val="001538FA"/>
    <w:rsid w:val="00155A4F"/>
    <w:rsid w:val="001575A5"/>
    <w:rsid w:val="00160031"/>
    <w:rsid w:val="0016314D"/>
    <w:rsid w:val="00164372"/>
    <w:rsid w:val="00167F3E"/>
    <w:rsid w:val="001703F0"/>
    <w:rsid w:val="00171259"/>
    <w:rsid w:val="001722B3"/>
    <w:rsid w:val="001745AE"/>
    <w:rsid w:val="00174B29"/>
    <w:rsid w:val="00174D34"/>
    <w:rsid w:val="00176B25"/>
    <w:rsid w:val="00176C5E"/>
    <w:rsid w:val="00177F68"/>
    <w:rsid w:val="001812C0"/>
    <w:rsid w:val="00184A0E"/>
    <w:rsid w:val="00184C3D"/>
    <w:rsid w:val="0018666D"/>
    <w:rsid w:val="001871D4"/>
    <w:rsid w:val="001876C7"/>
    <w:rsid w:val="00191323"/>
    <w:rsid w:val="00191460"/>
    <w:rsid w:val="0019321B"/>
    <w:rsid w:val="001934AB"/>
    <w:rsid w:val="00196D5A"/>
    <w:rsid w:val="001A269F"/>
    <w:rsid w:val="001A5CD9"/>
    <w:rsid w:val="001A755B"/>
    <w:rsid w:val="001A7B06"/>
    <w:rsid w:val="001B118B"/>
    <w:rsid w:val="001B209C"/>
    <w:rsid w:val="001B3D8D"/>
    <w:rsid w:val="001B3E52"/>
    <w:rsid w:val="001B44CE"/>
    <w:rsid w:val="001B46BC"/>
    <w:rsid w:val="001B560F"/>
    <w:rsid w:val="001B6151"/>
    <w:rsid w:val="001B63F7"/>
    <w:rsid w:val="001B6B21"/>
    <w:rsid w:val="001B77F1"/>
    <w:rsid w:val="001B7E12"/>
    <w:rsid w:val="001C1191"/>
    <w:rsid w:val="001C1257"/>
    <w:rsid w:val="001C77CD"/>
    <w:rsid w:val="001C78DC"/>
    <w:rsid w:val="001D1BEF"/>
    <w:rsid w:val="001D2D19"/>
    <w:rsid w:val="001D4ABA"/>
    <w:rsid w:val="001D4CD1"/>
    <w:rsid w:val="001D535B"/>
    <w:rsid w:val="001D56F6"/>
    <w:rsid w:val="001D748F"/>
    <w:rsid w:val="001D770B"/>
    <w:rsid w:val="001E2243"/>
    <w:rsid w:val="001E237A"/>
    <w:rsid w:val="001E5197"/>
    <w:rsid w:val="001F51EA"/>
    <w:rsid w:val="00200763"/>
    <w:rsid w:val="00200EBE"/>
    <w:rsid w:val="00200F93"/>
    <w:rsid w:val="002017E7"/>
    <w:rsid w:val="00202D11"/>
    <w:rsid w:val="002041FE"/>
    <w:rsid w:val="00205C7B"/>
    <w:rsid w:val="00206B00"/>
    <w:rsid w:val="002078B2"/>
    <w:rsid w:val="0021058E"/>
    <w:rsid w:val="00211492"/>
    <w:rsid w:val="00212A4F"/>
    <w:rsid w:val="0021454E"/>
    <w:rsid w:val="002156F9"/>
    <w:rsid w:val="00215A25"/>
    <w:rsid w:val="00216247"/>
    <w:rsid w:val="002179A1"/>
    <w:rsid w:val="00217D2C"/>
    <w:rsid w:val="00217E67"/>
    <w:rsid w:val="00222AB0"/>
    <w:rsid w:val="00222CBD"/>
    <w:rsid w:val="002246C9"/>
    <w:rsid w:val="002310DB"/>
    <w:rsid w:val="002316E5"/>
    <w:rsid w:val="0023365F"/>
    <w:rsid w:val="002339E2"/>
    <w:rsid w:val="00235850"/>
    <w:rsid w:val="002431B1"/>
    <w:rsid w:val="0024420A"/>
    <w:rsid w:val="002451D1"/>
    <w:rsid w:val="00246467"/>
    <w:rsid w:val="00250C3C"/>
    <w:rsid w:val="00250C8F"/>
    <w:rsid w:val="0025192A"/>
    <w:rsid w:val="00252A22"/>
    <w:rsid w:val="00252DEF"/>
    <w:rsid w:val="00252E57"/>
    <w:rsid w:val="0025347B"/>
    <w:rsid w:val="00253902"/>
    <w:rsid w:val="002539C1"/>
    <w:rsid w:val="002539DF"/>
    <w:rsid w:val="00253C35"/>
    <w:rsid w:val="002544D3"/>
    <w:rsid w:val="00254AF9"/>
    <w:rsid w:val="002577E1"/>
    <w:rsid w:val="00260286"/>
    <w:rsid w:val="00260346"/>
    <w:rsid w:val="00261173"/>
    <w:rsid w:val="00261CB6"/>
    <w:rsid w:val="0026364F"/>
    <w:rsid w:val="0026501C"/>
    <w:rsid w:val="002652AF"/>
    <w:rsid w:val="00265C67"/>
    <w:rsid w:val="00266200"/>
    <w:rsid w:val="00266226"/>
    <w:rsid w:val="002663C0"/>
    <w:rsid w:val="00266A3D"/>
    <w:rsid w:val="00267A4B"/>
    <w:rsid w:val="0027093A"/>
    <w:rsid w:val="0027239B"/>
    <w:rsid w:val="00275330"/>
    <w:rsid w:val="002765D4"/>
    <w:rsid w:val="00276603"/>
    <w:rsid w:val="00277229"/>
    <w:rsid w:val="00281E81"/>
    <w:rsid w:val="00282A17"/>
    <w:rsid w:val="00285659"/>
    <w:rsid w:val="002856B6"/>
    <w:rsid w:val="00285A6F"/>
    <w:rsid w:val="00285AAE"/>
    <w:rsid w:val="00286811"/>
    <w:rsid w:val="00286D7A"/>
    <w:rsid w:val="00290785"/>
    <w:rsid w:val="00290C3A"/>
    <w:rsid w:val="00293175"/>
    <w:rsid w:val="002937DE"/>
    <w:rsid w:val="00293B90"/>
    <w:rsid w:val="00295B73"/>
    <w:rsid w:val="002A089B"/>
    <w:rsid w:val="002A457A"/>
    <w:rsid w:val="002A5602"/>
    <w:rsid w:val="002A78CA"/>
    <w:rsid w:val="002A7D6F"/>
    <w:rsid w:val="002B1BB1"/>
    <w:rsid w:val="002B1E49"/>
    <w:rsid w:val="002B50CA"/>
    <w:rsid w:val="002B6244"/>
    <w:rsid w:val="002B66A5"/>
    <w:rsid w:val="002B7112"/>
    <w:rsid w:val="002C267D"/>
    <w:rsid w:val="002C371E"/>
    <w:rsid w:val="002C41C0"/>
    <w:rsid w:val="002C4CE9"/>
    <w:rsid w:val="002C5BDF"/>
    <w:rsid w:val="002C7AEE"/>
    <w:rsid w:val="002D2DCB"/>
    <w:rsid w:val="002D420F"/>
    <w:rsid w:val="002D7C1D"/>
    <w:rsid w:val="002E0B5C"/>
    <w:rsid w:val="002E363D"/>
    <w:rsid w:val="002E4D7F"/>
    <w:rsid w:val="002E657B"/>
    <w:rsid w:val="002E6A64"/>
    <w:rsid w:val="002E6CFF"/>
    <w:rsid w:val="002F02C7"/>
    <w:rsid w:val="002F06EF"/>
    <w:rsid w:val="002F132E"/>
    <w:rsid w:val="002F1662"/>
    <w:rsid w:val="002F1B68"/>
    <w:rsid w:val="002F2AD1"/>
    <w:rsid w:val="002F2F6F"/>
    <w:rsid w:val="002F335A"/>
    <w:rsid w:val="002F37BE"/>
    <w:rsid w:val="002F3EE3"/>
    <w:rsid w:val="002F44BB"/>
    <w:rsid w:val="002F49C1"/>
    <w:rsid w:val="002F5326"/>
    <w:rsid w:val="002F5EDA"/>
    <w:rsid w:val="00301CE9"/>
    <w:rsid w:val="00302BB6"/>
    <w:rsid w:val="003033C9"/>
    <w:rsid w:val="00303601"/>
    <w:rsid w:val="0030565A"/>
    <w:rsid w:val="00305887"/>
    <w:rsid w:val="003078AC"/>
    <w:rsid w:val="0031166E"/>
    <w:rsid w:val="00312289"/>
    <w:rsid w:val="003150CA"/>
    <w:rsid w:val="003176D9"/>
    <w:rsid w:val="00321F42"/>
    <w:rsid w:val="0032416F"/>
    <w:rsid w:val="00324D6D"/>
    <w:rsid w:val="00325383"/>
    <w:rsid w:val="0032693D"/>
    <w:rsid w:val="003272C2"/>
    <w:rsid w:val="00327557"/>
    <w:rsid w:val="003308E8"/>
    <w:rsid w:val="003312D9"/>
    <w:rsid w:val="00332202"/>
    <w:rsid w:val="00332DC1"/>
    <w:rsid w:val="00333A87"/>
    <w:rsid w:val="00333C21"/>
    <w:rsid w:val="003342E6"/>
    <w:rsid w:val="00342909"/>
    <w:rsid w:val="00342A6F"/>
    <w:rsid w:val="00343E24"/>
    <w:rsid w:val="00343F38"/>
    <w:rsid w:val="00346A29"/>
    <w:rsid w:val="00347716"/>
    <w:rsid w:val="0034790D"/>
    <w:rsid w:val="00355819"/>
    <w:rsid w:val="00356430"/>
    <w:rsid w:val="003565A8"/>
    <w:rsid w:val="0036028A"/>
    <w:rsid w:val="003602C1"/>
    <w:rsid w:val="00360420"/>
    <w:rsid w:val="00361858"/>
    <w:rsid w:val="003635FA"/>
    <w:rsid w:val="00364329"/>
    <w:rsid w:val="00366EB1"/>
    <w:rsid w:val="003676E7"/>
    <w:rsid w:val="003714B4"/>
    <w:rsid w:val="003722C8"/>
    <w:rsid w:val="00377141"/>
    <w:rsid w:val="0037792F"/>
    <w:rsid w:val="003905E2"/>
    <w:rsid w:val="00390781"/>
    <w:rsid w:val="00390E83"/>
    <w:rsid w:val="003927F8"/>
    <w:rsid w:val="0039313E"/>
    <w:rsid w:val="003957FA"/>
    <w:rsid w:val="0039659C"/>
    <w:rsid w:val="00397723"/>
    <w:rsid w:val="003A0755"/>
    <w:rsid w:val="003A0D67"/>
    <w:rsid w:val="003A408C"/>
    <w:rsid w:val="003A52CE"/>
    <w:rsid w:val="003A5A63"/>
    <w:rsid w:val="003A5F5B"/>
    <w:rsid w:val="003A68EF"/>
    <w:rsid w:val="003A719B"/>
    <w:rsid w:val="003A74AA"/>
    <w:rsid w:val="003B50D5"/>
    <w:rsid w:val="003B63E3"/>
    <w:rsid w:val="003B6C82"/>
    <w:rsid w:val="003B7949"/>
    <w:rsid w:val="003C00AF"/>
    <w:rsid w:val="003C022E"/>
    <w:rsid w:val="003C1C66"/>
    <w:rsid w:val="003C253B"/>
    <w:rsid w:val="003C6574"/>
    <w:rsid w:val="003C6B46"/>
    <w:rsid w:val="003C763A"/>
    <w:rsid w:val="003D072D"/>
    <w:rsid w:val="003D34F5"/>
    <w:rsid w:val="003D36BB"/>
    <w:rsid w:val="003D63C0"/>
    <w:rsid w:val="003D70CA"/>
    <w:rsid w:val="003D7E41"/>
    <w:rsid w:val="003E00C7"/>
    <w:rsid w:val="003E38B5"/>
    <w:rsid w:val="003E6754"/>
    <w:rsid w:val="003E7A15"/>
    <w:rsid w:val="003F1BF1"/>
    <w:rsid w:val="003F5D77"/>
    <w:rsid w:val="003F6495"/>
    <w:rsid w:val="003F69B4"/>
    <w:rsid w:val="003F779B"/>
    <w:rsid w:val="00401383"/>
    <w:rsid w:val="0040190E"/>
    <w:rsid w:val="00401B49"/>
    <w:rsid w:val="0040403E"/>
    <w:rsid w:val="00404863"/>
    <w:rsid w:val="004073F6"/>
    <w:rsid w:val="00410FBF"/>
    <w:rsid w:val="004165DF"/>
    <w:rsid w:val="004175F7"/>
    <w:rsid w:val="00417BCE"/>
    <w:rsid w:val="00420C3E"/>
    <w:rsid w:val="00422010"/>
    <w:rsid w:val="00422F55"/>
    <w:rsid w:val="00426723"/>
    <w:rsid w:val="00426CF1"/>
    <w:rsid w:val="004272BE"/>
    <w:rsid w:val="0043118A"/>
    <w:rsid w:val="00437CE2"/>
    <w:rsid w:val="0044463B"/>
    <w:rsid w:val="00445133"/>
    <w:rsid w:val="00445A25"/>
    <w:rsid w:val="0045130D"/>
    <w:rsid w:val="00452678"/>
    <w:rsid w:val="00452F7A"/>
    <w:rsid w:val="0045318B"/>
    <w:rsid w:val="00454DFE"/>
    <w:rsid w:val="00454EBC"/>
    <w:rsid w:val="0045586C"/>
    <w:rsid w:val="00455C89"/>
    <w:rsid w:val="0045736E"/>
    <w:rsid w:val="004625EA"/>
    <w:rsid w:val="00463871"/>
    <w:rsid w:val="0046614F"/>
    <w:rsid w:val="0047120E"/>
    <w:rsid w:val="00471240"/>
    <w:rsid w:val="0047161B"/>
    <w:rsid w:val="00471687"/>
    <w:rsid w:val="00471907"/>
    <w:rsid w:val="00472694"/>
    <w:rsid w:val="0047310C"/>
    <w:rsid w:val="004739BB"/>
    <w:rsid w:val="00474B11"/>
    <w:rsid w:val="00476270"/>
    <w:rsid w:val="00476EC2"/>
    <w:rsid w:val="00477151"/>
    <w:rsid w:val="004803AF"/>
    <w:rsid w:val="00487522"/>
    <w:rsid w:val="0049037D"/>
    <w:rsid w:val="00491A9B"/>
    <w:rsid w:val="00492465"/>
    <w:rsid w:val="00492554"/>
    <w:rsid w:val="00493713"/>
    <w:rsid w:val="004956A0"/>
    <w:rsid w:val="00496062"/>
    <w:rsid w:val="00497350"/>
    <w:rsid w:val="00497641"/>
    <w:rsid w:val="004A0274"/>
    <w:rsid w:val="004A0648"/>
    <w:rsid w:val="004A3978"/>
    <w:rsid w:val="004A5AF6"/>
    <w:rsid w:val="004B0B7E"/>
    <w:rsid w:val="004B0F24"/>
    <w:rsid w:val="004B2015"/>
    <w:rsid w:val="004B210F"/>
    <w:rsid w:val="004B3680"/>
    <w:rsid w:val="004B448F"/>
    <w:rsid w:val="004B4C9E"/>
    <w:rsid w:val="004B6D79"/>
    <w:rsid w:val="004B76A0"/>
    <w:rsid w:val="004B7F77"/>
    <w:rsid w:val="004C100E"/>
    <w:rsid w:val="004C2E95"/>
    <w:rsid w:val="004C3991"/>
    <w:rsid w:val="004C65FC"/>
    <w:rsid w:val="004C75F8"/>
    <w:rsid w:val="004D135E"/>
    <w:rsid w:val="004D201B"/>
    <w:rsid w:val="004D26D8"/>
    <w:rsid w:val="004D2D6A"/>
    <w:rsid w:val="004D2D78"/>
    <w:rsid w:val="004D2DCF"/>
    <w:rsid w:val="004D3B46"/>
    <w:rsid w:val="004D475F"/>
    <w:rsid w:val="004D5DCE"/>
    <w:rsid w:val="004D64FD"/>
    <w:rsid w:val="004D704A"/>
    <w:rsid w:val="004E0AA4"/>
    <w:rsid w:val="004E130A"/>
    <w:rsid w:val="004E270F"/>
    <w:rsid w:val="004E27EB"/>
    <w:rsid w:val="004E28B9"/>
    <w:rsid w:val="004E2931"/>
    <w:rsid w:val="004E3DE5"/>
    <w:rsid w:val="004E41D3"/>
    <w:rsid w:val="004E52B9"/>
    <w:rsid w:val="004E55D0"/>
    <w:rsid w:val="004E69E8"/>
    <w:rsid w:val="004E7A99"/>
    <w:rsid w:val="004E7E55"/>
    <w:rsid w:val="004F4AA0"/>
    <w:rsid w:val="00503DC7"/>
    <w:rsid w:val="00507B88"/>
    <w:rsid w:val="0051006F"/>
    <w:rsid w:val="00511FF8"/>
    <w:rsid w:val="00512638"/>
    <w:rsid w:val="00516D2A"/>
    <w:rsid w:val="005178BD"/>
    <w:rsid w:val="005178EE"/>
    <w:rsid w:val="00520065"/>
    <w:rsid w:val="0052161A"/>
    <w:rsid w:val="00522232"/>
    <w:rsid w:val="00522A24"/>
    <w:rsid w:val="0052430C"/>
    <w:rsid w:val="00525765"/>
    <w:rsid w:val="00525AB3"/>
    <w:rsid w:val="0053155D"/>
    <w:rsid w:val="0053304F"/>
    <w:rsid w:val="00533368"/>
    <w:rsid w:val="005346FC"/>
    <w:rsid w:val="00536750"/>
    <w:rsid w:val="00536AD5"/>
    <w:rsid w:val="005400E3"/>
    <w:rsid w:val="00542C3F"/>
    <w:rsid w:val="005446FA"/>
    <w:rsid w:val="00544891"/>
    <w:rsid w:val="00545AE3"/>
    <w:rsid w:val="00546C79"/>
    <w:rsid w:val="00551FCB"/>
    <w:rsid w:val="0055303E"/>
    <w:rsid w:val="005533F1"/>
    <w:rsid w:val="005563BD"/>
    <w:rsid w:val="00557E8E"/>
    <w:rsid w:val="005600D5"/>
    <w:rsid w:val="00561C15"/>
    <w:rsid w:val="00564273"/>
    <w:rsid w:val="00564E52"/>
    <w:rsid w:val="00565F8D"/>
    <w:rsid w:val="005673A5"/>
    <w:rsid w:val="0057035D"/>
    <w:rsid w:val="005704DF"/>
    <w:rsid w:val="00573423"/>
    <w:rsid w:val="0057359B"/>
    <w:rsid w:val="00573D2E"/>
    <w:rsid w:val="00573E5C"/>
    <w:rsid w:val="00575365"/>
    <w:rsid w:val="005760DF"/>
    <w:rsid w:val="005761CE"/>
    <w:rsid w:val="00576467"/>
    <w:rsid w:val="00580D81"/>
    <w:rsid w:val="00580DF0"/>
    <w:rsid w:val="00582A64"/>
    <w:rsid w:val="00582C1D"/>
    <w:rsid w:val="00583C54"/>
    <w:rsid w:val="00594188"/>
    <w:rsid w:val="00597536"/>
    <w:rsid w:val="005A1B74"/>
    <w:rsid w:val="005A3541"/>
    <w:rsid w:val="005A5147"/>
    <w:rsid w:val="005B050C"/>
    <w:rsid w:val="005B3E2F"/>
    <w:rsid w:val="005B4976"/>
    <w:rsid w:val="005B49F3"/>
    <w:rsid w:val="005B5F2D"/>
    <w:rsid w:val="005B7D73"/>
    <w:rsid w:val="005B7D91"/>
    <w:rsid w:val="005B7E9F"/>
    <w:rsid w:val="005C176D"/>
    <w:rsid w:val="005C1F44"/>
    <w:rsid w:val="005C2217"/>
    <w:rsid w:val="005C4347"/>
    <w:rsid w:val="005C4F89"/>
    <w:rsid w:val="005D0EF8"/>
    <w:rsid w:val="005D1259"/>
    <w:rsid w:val="005D7E2D"/>
    <w:rsid w:val="005E2225"/>
    <w:rsid w:val="005E2478"/>
    <w:rsid w:val="005E3F27"/>
    <w:rsid w:val="005E4790"/>
    <w:rsid w:val="005E55A9"/>
    <w:rsid w:val="005E5B18"/>
    <w:rsid w:val="005E6119"/>
    <w:rsid w:val="005F31B2"/>
    <w:rsid w:val="005F558B"/>
    <w:rsid w:val="005F586E"/>
    <w:rsid w:val="005F5CC1"/>
    <w:rsid w:val="005F6C4A"/>
    <w:rsid w:val="005F71A5"/>
    <w:rsid w:val="006016C7"/>
    <w:rsid w:val="00601FE6"/>
    <w:rsid w:val="00602026"/>
    <w:rsid w:val="00603EBA"/>
    <w:rsid w:val="00604E3C"/>
    <w:rsid w:val="0060548E"/>
    <w:rsid w:val="00607168"/>
    <w:rsid w:val="00607E36"/>
    <w:rsid w:val="006101C9"/>
    <w:rsid w:val="00610FA7"/>
    <w:rsid w:val="00613DAE"/>
    <w:rsid w:val="006146E8"/>
    <w:rsid w:val="006166A7"/>
    <w:rsid w:val="0061747D"/>
    <w:rsid w:val="006179C7"/>
    <w:rsid w:val="00617AC8"/>
    <w:rsid w:val="00621316"/>
    <w:rsid w:val="006222E8"/>
    <w:rsid w:val="006227C3"/>
    <w:rsid w:val="00622F06"/>
    <w:rsid w:val="006246D4"/>
    <w:rsid w:val="006252CE"/>
    <w:rsid w:val="00627D10"/>
    <w:rsid w:val="006315AD"/>
    <w:rsid w:val="006321A3"/>
    <w:rsid w:val="0063240D"/>
    <w:rsid w:val="006326E9"/>
    <w:rsid w:val="00634B49"/>
    <w:rsid w:val="00635315"/>
    <w:rsid w:val="00635751"/>
    <w:rsid w:val="00637277"/>
    <w:rsid w:val="0063781E"/>
    <w:rsid w:val="00640A03"/>
    <w:rsid w:val="006421C2"/>
    <w:rsid w:val="00642CE6"/>
    <w:rsid w:val="00643A92"/>
    <w:rsid w:val="0064442A"/>
    <w:rsid w:val="006447E6"/>
    <w:rsid w:val="006470E4"/>
    <w:rsid w:val="006509B5"/>
    <w:rsid w:val="00650CBC"/>
    <w:rsid w:val="00650E98"/>
    <w:rsid w:val="00652BC9"/>
    <w:rsid w:val="00655F0C"/>
    <w:rsid w:val="006622AE"/>
    <w:rsid w:val="00662D2F"/>
    <w:rsid w:val="006633A6"/>
    <w:rsid w:val="00663B16"/>
    <w:rsid w:val="00665B33"/>
    <w:rsid w:val="006661C6"/>
    <w:rsid w:val="0067028F"/>
    <w:rsid w:val="00670333"/>
    <w:rsid w:val="006710A1"/>
    <w:rsid w:val="00673052"/>
    <w:rsid w:val="0067382A"/>
    <w:rsid w:val="00673934"/>
    <w:rsid w:val="00673BAB"/>
    <w:rsid w:val="00674430"/>
    <w:rsid w:val="00674613"/>
    <w:rsid w:val="006747AE"/>
    <w:rsid w:val="00675294"/>
    <w:rsid w:val="006758BE"/>
    <w:rsid w:val="00675A50"/>
    <w:rsid w:val="00676A55"/>
    <w:rsid w:val="00684562"/>
    <w:rsid w:val="00685613"/>
    <w:rsid w:val="0068621A"/>
    <w:rsid w:val="0069215D"/>
    <w:rsid w:val="006924A6"/>
    <w:rsid w:val="006943AC"/>
    <w:rsid w:val="00695992"/>
    <w:rsid w:val="00695C07"/>
    <w:rsid w:val="00695C7A"/>
    <w:rsid w:val="00695C99"/>
    <w:rsid w:val="00697427"/>
    <w:rsid w:val="00697722"/>
    <w:rsid w:val="006A15A5"/>
    <w:rsid w:val="006A2000"/>
    <w:rsid w:val="006A46C1"/>
    <w:rsid w:val="006A73A2"/>
    <w:rsid w:val="006B1F07"/>
    <w:rsid w:val="006B69FC"/>
    <w:rsid w:val="006B7C9B"/>
    <w:rsid w:val="006C38DD"/>
    <w:rsid w:val="006C3C1A"/>
    <w:rsid w:val="006C5B76"/>
    <w:rsid w:val="006C5BDE"/>
    <w:rsid w:val="006C7063"/>
    <w:rsid w:val="006C7796"/>
    <w:rsid w:val="006D1899"/>
    <w:rsid w:val="006D1C79"/>
    <w:rsid w:val="006D5A97"/>
    <w:rsid w:val="006D5C70"/>
    <w:rsid w:val="006D646A"/>
    <w:rsid w:val="006E16B5"/>
    <w:rsid w:val="006E19E8"/>
    <w:rsid w:val="006E3E69"/>
    <w:rsid w:val="006E579E"/>
    <w:rsid w:val="006E7FCB"/>
    <w:rsid w:val="006F7A10"/>
    <w:rsid w:val="00700783"/>
    <w:rsid w:val="007020F6"/>
    <w:rsid w:val="00702175"/>
    <w:rsid w:val="007021BC"/>
    <w:rsid w:val="00703570"/>
    <w:rsid w:val="00705682"/>
    <w:rsid w:val="00706FB3"/>
    <w:rsid w:val="007126B4"/>
    <w:rsid w:val="00713C29"/>
    <w:rsid w:val="00713F36"/>
    <w:rsid w:val="007152AB"/>
    <w:rsid w:val="00720E5F"/>
    <w:rsid w:val="007214A5"/>
    <w:rsid w:val="00721807"/>
    <w:rsid w:val="00721F0F"/>
    <w:rsid w:val="00723F65"/>
    <w:rsid w:val="00725280"/>
    <w:rsid w:val="0072732C"/>
    <w:rsid w:val="00731FBC"/>
    <w:rsid w:val="00732EA5"/>
    <w:rsid w:val="007340C6"/>
    <w:rsid w:val="00734105"/>
    <w:rsid w:val="00734203"/>
    <w:rsid w:val="00734316"/>
    <w:rsid w:val="00736B03"/>
    <w:rsid w:val="00736EFB"/>
    <w:rsid w:val="00740FC5"/>
    <w:rsid w:val="007417A3"/>
    <w:rsid w:val="0074277F"/>
    <w:rsid w:val="007428EE"/>
    <w:rsid w:val="00742C59"/>
    <w:rsid w:val="00743159"/>
    <w:rsid w:val="00743260"/>
    <w:rsid w:val="00744793"/>
    <w:rsid w:val="00746CD4"/>
    <w:rsid w:val="00746FA0"/>
    <w:rsid w:val="0075126C"/>
    <w:rsid w:val="00751CDA"/>
    <w:rsid w:val="00752308"/>
    <w:rsid w:val="0075288D"/>
    <w:rsid w:val="007537E5"/>
    <w:rsid w:val="00754E96"/>
    <w:rsid w:val="00755C1D"/>
    <w:rsid w:val="007570C6"/>
    <w:rsid w:val="0075734A"/>
    <w:rsid w:val="00757EC4"/>
    <w:rsid w:val="00761432"/>
    <w:rsid w:val="007618DE"/>
    <w:rsid w:val="0076257F"/>
    <w:rsid w:val="0076333F"/>
    <w:rsid w:val="0076357A"/>
    <w:rsid w:val="007640D8"/>
    <w:rsid w:val="007659C8"/>
    <w:rsid w:val="00766661"/>
    <w:rsid w:val="007666B2"/>
    <w:rsid w:val="0077040A"/>
    <w:rsid w:val="00771B2D"/>
    <w:rsid w:val="00772D0C"/>
    <w:rsid w:val="00773A21"/>
    <w:rsid w:val="007741D7"/>
    <w:rsid w:val="00784F87"/>
    <w:rsid w:val="007862B4"/>
    <w:rsid w:val="007909DC"/>
    <w:rsid w:val="00790BE2"/>
    <w:rsid w:val="00794BBB"/>
    <w:rsid w:val="007962B3"/>
    <w:rsid w:val="007979C3"/>
    <w:rsid w:val="007A03D9"/>
    <w:rsid w:val="007A08DE"/>
    <w:rsid w:val="007A0E0E"/>
    <w:rsid w:val="007A38CF"/>
    <w:rsid w:val="007A4E13"/>
    <w:rsid w:val="007A4E95"/>
    <w:rsid w:val="007A515B"/>
    <w:rsid w:val="007A7C81"/>
    <w:rsid w:val="007B30F2"/>
    <w:rsid w:val="007B32ED"/>
    <w:rsid w:val="007B4CA0"/>
    <w:rsid w:val="007C04D6"/>
    <w:rsid w:val="007C0615"/>
    <w:rsid w:val="007C0662"/>
    <w:rsid w:val="007C2E92"/>
    <w:rsid w:val="007C3170"/>
    <w:rsid w:val="007C377E"/>
    <w:rsid w:val="007C7309"/>
    <w:rsid w:val="007D0131"/>
    <w:rsid w:val="007D1724"/>
    <w:rsid w:val="007D2677"/>
    <w:rsid w:val="007D7157"/>
    <w:rsid w:val="007D75CC"/>
    <w:rsid w:val="007E3DA6"/>
    <w:rsid w:val="007E4516"/>
    <w:rsid w:val="007E4995"/>
    <w:rsid w:val="007F3A73"/>
    <w:rsid w:val="007F3D62"/>
    <w:rsid w:val="007F4B43"/>
    <w:rsid w:val="007F5501"/>
    <w:rsid w:val="007F6ADB"/>
    <w:rsid w:val="007F793A"/>
    <w:rsid w:val="00800016"/>
    <w:rsid w:val="00800BCD"/>
    <w:rsid w:val="008020ED"/>
    <w:rsid w:val="00802AA6"/>
    <w:rsid w:val="00802CCB"/>
    <w:rsid w:val="008045F6"/>
    <w:rsid w:val="00804D4E"/>
    <w:rsid w:val="00806DB9"/>
    <w:rsid w:val="008079A2"/>
    <w:rsid w:val="0081218F"/>
    <w:rsid w:val="00812DBA"/>
    <w:rsid w:val="0081500A"/>
    <w:rsid w:val="00815066"/>
    <w:rsid w:val="008170D3"/>
    <w:rsid w:val="0082061D"/>
    <w:rsid w:val="00821C32"/>
    <w:rsid w:val="00822CDF"/>
    <w:rsid w:val="00823CA0"/>
    <w:rsid w:val="008269A4"/>
    <w:rsid w:val="00826A9E"/>
    <w:rsid w:val="00830716"/>
    <w:rsid w:val="008310DE"/>
    <w:rsid w:val="00831F6A"/>
    <w:rsid w:val="008328D7"/>
    <w:rsid w:val="008332B5"/>
    <w:rsid w:val="00837FD1"/>
    <w:rsid w:val="0084085D"/>
    <w:rsid w:val="00841F47"/>
    <w:rsid w:val="00842F1E"/>
    <w:rsid w:val="0084418A"/>
    <w:rsid w:val="008509FA"/>
    <w:rsid w:val="008546CF"/>
    <w:rsid w:val="0085770F"/>
    <w:rsid w:val="008630B3"/>
    <w:rsid w:val="008661C7"/>
    <w:rsid w:val="00870725"/>
    <w:rsid w:val="00870FB0"/>
    <w:rsid w:val="00873BBD"/>
    <w:rsid w:val="00875E0C"/>
    <w:rsid w:val="00876F2F"/>
    <w:rsid w:val="00877160"/>
    <w:rsid w:val="0088083F"/>
    <w:rsid w:val="00882287"/>
    <w:rsid w:val="008824CA"/>
    <w:rsid w:val="008828DE"/>
    <w:rsid w:val="00882A6A"/>
    <w:rsid w:val="00891214"/>
    <w:rsid w:val="00893E66"/>
    <w:rsid w:val="00894382"/>
    <w:rsid w:val="0089675A"/>
    <w:rsid w:val="00897A12"/>
    <w:rsid w:val="008A209D"/>
    <w:rsid w:val="008A2DFA"/>
    <w:rsid w:val="008A2F3D"/>
    <w:rsid w:val="008A32F3"/>
    <w:rsid w:val="008A365D"/>
    <w:rsid w:val="008A5409"/>
    <w:rsid w:val="008A541B"/>
    <w:rsid w:val="008A786E"/>
    <w:rsid w:val="008B190D"/>
    <w:rsid w:val="008B2583"/>
    <w:rsid w:val="008B476C"/>
    <w:rsid w:val="008B4EB7"/>
    <w:rsid w:val="008C1851"/>
    <w:rsid w:val="008C2795"/>
    <w:rsid w:val="008C48AC"/>
    <w:rsid w:val="008C4B1B"/>
    <w:rsid w:val="008D5632"/>
    <w:rsid w:val="008F0B0B"/>
    <w:rsid w:val="008F0B43"/>
    <w:rsid w:val="008F0C4C"/>
    <w:rsid w:val="008F37FF"/>
    <w:rsid w:val="008F3A46"/>
    <w:rsid w:val="008F49E5"/>
    <w:rsid w:val="008F4EB9"/>
    <w:rsid w:val="008F5201"/>
    <w:rsid w:val="008F5F3E"/>
    <w:rsid w:val="008F69AA"/>
    <w:rsid w:val="008F6B5B"/>
    <w:rsid w:val="00903F6C"/>
    <w:rsid w:val="00904549"/>
    <w:rsid w:val="00904CBB"/>
    <w:rsid w:val="00907033"/>
    <w:rsid w:val="00911725"/>
    <w:rsid w:val="00911DF3"/>
    <w:rsid w:val="00913004"/>
    <w:rsid w:val="009133A7"/>
    <w:rsid w:val="0091486F"/>
    <w:rsid w:val="0091734D"/>
    <w:rsid w:val="0092066E"/>
    <w:rsid w:val="00921CCC"/>
    <w:rsid w:val="00921CCE"/>
    <w:rsid w:val="00921EA7"/>
    <w:rsid w:val="009228E0"/>
    <w:rsid w:val="009264FC"/>
    <w:rsid w:val="00930473"/>
    <w:rsid w:val="00930BD0"/>
    <w:rsid w:val="00931388"/>
    <w:rsid w:val="009317E6"/>
    <w:rsid w:val="009331EB"/>
    <w:rsid w:val="00934695"/>
    <w:rsid w:val="00934EE2"/>
    <w:rsid w:val="00935674"/>
    <w:rsid w:val="00935CB9"/>
    <w:rsid w:val="0093615A"/>
    <w:rsid w:val="00936BBD"/>
    <w:rsid w:val="00937F6D"/>
    <w:rsid w:val="009403A9"/>
    <w:rsid w:val="0094061C"/>
    <w:rsid w:val="00941365"/>
    <w:rsid w:val="0094434E"/>
    <w:rsid w:val="0094684C"/>
    <w:rsid w:val="009475FA"/>
    <w:rsid w:val="00947910"/>
    <w:rsid w:val="00950085"/>
    <w:rsid w:val="009535C2"/>
    <w:rsid w:val="009562D1"/>
    <w:rsid w:val="0095704E"/>
    <w:rsid w:val="00957C0D"/>
    <w:rsid w:val="00961E81"/>
    <w:rsid w:val="009622D2"/>
    <w:rsid w:val="00962C04"/>
    <w:rsid w:val="00966EFB"/>
    <w:rsid w:val="00973621"/>
    <w:rsid w:val="00976089"/>
    <w:rsid w:val="00976D8E"/>
    <w:rsid w:val="009800BC"/>
    <w:rsid w:val="00980345"/>
    <w:rsid w:val="009826B2"/>
    <w:rsid w:val="00983F26"/>
    <w:rsid w:val="0098508D"/>
    <w:rsid w:val="009861D2"/>
    <w:rsid w:val="0098648B"/>
    <w:rsid w:val="0098742F"/>
    <w:rsid w:val="00987FE3"/>
    <w:rsid w:val="009900F3"/>
    <w:rsid w:val="00990720"/>
    <w:rsid w:val="009908F2"/>
    <w:rsid w:val="00994FD5"/>
    <w:rsid w:val="009973F6"/>
    <w:rsid w:val="009A04E4"/>
    <w:rsid w:val="009A57DC"/>
    <w:rsid w:val="009A6CDC"/>
    <w:rsid w:val="009B0319"/>
    <w:rsid w:val="009B33A8"/>
    <w:rsid w:val="009B42D4"/>
    <w:rsid w:val="009B4937"/>
    <w:rsid w:val="009B4A8B"/>
    <w:rsid w:val="009B745A"/>
    <w:rsid w:val="009C1B30"/>
    <w:rsid w:val="009C4374"/>
    <w:rsid w:val="009C6F6A"/>
    <w:rsid w:val="009C7606"/>
    <w:rsid w:val="009D0C45"/>
    <w:rsid w:val="009D2633"/>
    <w:rsid w:val="009D3569"/>
    <w:rsid w:val="009D6577"/>
    <w:rsid w:val="009E0EEE"/>
    <w:rsid w:val="009E2C02"/>
    <w:rsid w:val="009E2D2E"/>
    <w:rsid w:val="009E3FBD"/>
    <w:rsid w:val="009E4438"/>
    <w:rsid w:val="009E4E5A"/>
    <w:rsid w:val="009E65B9"/>
    <w:rsid w:val="009F0C24"/>
    <w:rsid w:val="009F1075"/>
    <w:rsid w:val="009F2CF7"/>
    <w:rsid w:val="009F3D19"/>
    <w:rsid w:val="009F4423"/>
    <w:rsid w:val="009F66DF"/>
    <w:rsid w:val="009F6E62"/>
    <w:rsid w:val="009F7F2F"/>
    <w:rsid w:val="00A00528"/>
    <w:rsid w:val="00A00697"/>
    <w:rsid w:val="00A00E38"/>
    <w:rsid w:val="00A02396"/>
    <w:rsid w:val="00A03595"/>
    <w:rsid w:val="00A0395B"/>
    <w:rsid w:val="00A03EE6"/>
    <w:rsid w:val="00A04089"/>
    <w:rsid w:val="00A05368"/>
    <w:rsid w:val="00A05BCB"/>
    <w:rsid w:val="00A06154"/>
    <w:rsid w:val="00A103CB"/>
    <w:rsid w:val="00A10915"/>
    <w:rsid w:val="00A1107E"/>
    <w:rsid w:val="00A15989"/>
    <w:rsid w:val="00A1662C"/>
    <w:rsid w:val="00A17659"/>
    <w:rsid w:val="00A20117"/>
    <w:rsid w:val="00A23998"/>
    <w:rsid w:val="00A24845"/>
    <w:rsid w:val="00A24FCD"/>
    <w:rsid w:val="00A25760"/>
    <w:rsid w:val="00A26A06"/>
    <w:rsid w:val="00A27D4B"/>
    <w:rsid w:val="00A304D3"/>
    <w:rsid w:val="00A3224B"/>
    <w:rsid w:val="00A33CAF"/>
    <w:rsid w:val="00A36411"/>
    <w:rsid w:val="00A41373"/>
    <w:rsid w:val="00A42D5E"/>
    <w:rsid w:val="00A43D23"/>
    <w:rsid w:val="00A44150"/>
    <w:rsid w:val="00A446FA"/>
    <w:rsid w:val="00A460FE"/>
    <w:rsid w:val="00A46C5D"/>
    <w:rsid w:val="00A51266"/>
    <w:rsid w:val="00A5544A"/>
    <w:rsid w:val="00A556E3"/>
    <w:rsid w:val="00A55FFD"/>
    <w:rsid w:val="00A57C58"/>
    <w:rsid w:val="00A57F40"/>
    <w:rsid w:val="00A600CD"/>
    <w:rsid w:val="00A6171F"/>
    <w:rsid w:val="00A61788"/>
    <w:rsid w:val="00A62058"/>
    <w:rsid w:val="00A63D46"/>
    <w:rsid w:val="00A67A83"/>
    <w:rsid w:val="00A70431"/>
    <w:rsid w:val="00A73757"/>
    <w:rsid w:val="00A75FF2"/>
    <w:rsid w:val="00A808DF"/>
    <w:rsid w:val="00A81F69"/>
    <w:rsid w:val="00A8214D"/>
    <w:rsid w:val="00A83F7C"/>
    <w:rsid w:val="00A84682"/>
    <w:rsid w:val="00A846D5"/>
    <w:rsid w:val="00A859F6"/>
    <w:rsid w:val="00A876B1"/>
    <w:rsid w:val="00A87BE8"/>
    <w:rsid w:val="00A90A5F"/>
    <w:rsid w:val="00A90EB2"/>
    <w:rsid w:val="00A91502"/>
    <w:rsid w:val="00A91813"/>
    <w:rsid w:val="00A92184"/>
    <w:rsid w:val="00A9752C"/>
    <w:rsid w:val="00A97619"/>
    <w:rsid w:val="00A97F4A"/>
    <w:rsid w:val="00AA1708"/>
    <w:rsid w:val="00AA6811"/>
    <w:rsid w:val="00AA6EFE"/>
    <w:rsid w:val="00AA7C60"/>
    <w:rsid w:val="00AB1440"/>
    <w:rsid w:val="00AB262C"/>
    <w:rsid w:val="00AB26C7"/>
    <w:rsid w:val="00AB3020"/>
    <w:rsid w:val="00AB47E6"/>
    <w:rsid w:val="00AB774B"/>
    <w:rsid w:val="00AB79C6"/>
    <w:rsid w:val="00AC03E9"/>
    <w:rsid w:val="00AC096C"/>
    <w:rsid w:val="00AC2AC2"/>
    <w:rsid w:val="00AC2AFC"/>
    <w:rsid w:val="00AC3F01"/>
    <w:rsid w:val="00AC4B3D"/>
    <w:rsid w:val="00AC78D1"/>
    <w:rsid w:val="00AD20E2"/>
    <w:rsid w:val="00AD2EAB"/>
    <w:rsid w:val="00AD4DAB"/>
    <w:rsid w:val="00AD4F7B"/>
    <w:rsid w:val="00AD512F"/>
    <w:rsid w:val="00AE1825"/>
    <w:rsid w:val="00AE1F87"/>
    <w:rsid w:val="00AE25D1"/>
    <w:rsid w:val="00AE3C14"/>
    <w:rsid w:val="00AE3FDC"/>
    <w:rsid w:val="00AE4B8C"/>
    <w:rsid w:val="00AE5184"/>
    <w:rsid w:val="00AE563F"/>
    <w:rsid w:val="00AE7F54"/>
    <w:rsid w:val="00AF22D7"/>
    <w:rsid w:val="00AF27DE"/>
    <w:rsid w:val="00AF680D"/>
    <w:rsid w:val="00B002CD"/>
    <w:rsid w:val="00B02A8D"/>
    <w:rsid w:val="00B02C69"/>
    <w:rsid w:val="00B02F8E"/>
    <w:rsid w:val="00B04BB7"/>
    <w:rsid w:val="00B06F7A"/>
    <w:rsid w:val="00B10305"/>
    <w:rsid w:val="00B110FF"/>
    <w:rsid w:val="00B132E6"/>
    <w:rsid w:val="00B1455A"/>
    <w:rsid w:val="00B15392"/>
    <w:rsid w:val="00B15BD7"/>
    <w:rsid w:val="00B1623F"/>
    <w:rsid w:val="00B1652A"/>
    <w:rsid w:val="00B16A19"/>
    <w:rsid w:val="00B17D0B"/>
    <w:rsid w:val="00B21A41"/>
    <w:rsid w:val="00B24B4E"/>
    <w:rsid w:val="00B26174"/>
    <w:rsid w:val="00B26215"/>
    <w:rsid w:val="00B26D49"/>
    <w:rsid w:val="00B26E5D"/>
    <w:rsid w:val="00B30107"/>
    <w:rsid w:val="00B352A1"/>
    <w:rsid w:val="00B369FA"/>
    <w:rsid w:val="00B36C75"/>
    <w:rsid w:val="00B37A54"/>
    <w:rsid w:val="00B40233"/>
    <w:rsid w:val="00B405D2"/>
    <w:rsid w:val="00B40FEA"/>
    <w:rsid w:val="00B416DF"/>
    <w:rsid w:val="00B44D48"/>
    <w:rsid w:val="00B457AC"/>
    <w:rsid w:val="00B463EF"/>
    <w:rsid w:val="00B469BE"/>
    <w:rsid w:val="00B46E4C"/>
    <w:rsid w:val="00B46F83"/>
    <w:rsid w:val="00B474F8"/>
    <w:rsid w:val="00B50045"/>
    <w:rsid w:val="00B5112B"/>
    <w:rsid w:val="00B523A7"/>
    <w:rsid w:val="00B575C2"/>
    <w:rsid w:val="00B609B2"/>
    <w:rsid w:val="00B61090"/>
    <w:rsid w:val="00B627FF"/>
    <w:rsid w:val="00B63FEE"/>
    <w:rsid w:val="00B65601"/>
    <w:rsid w:val="00B65A8D"/>
    <w:rsid w:val="00B679C2"/>
    <w:rsid w:val="00B74396"/>
    <w:rsid w:val="00B74D7F"/>
    <w:rsid w:val="00B755A8"/>
    <w:rsid w:val="00B76100"/>
    <w:rsid w:val="00B76C2D"/>
    <w:rsid w:val="00B81131"/>
    <w:rsid w:val="00B81976"/>
    <w:rsid w:val="00B85D55"/>
    <w:rsid w:val="00B87190"/>
    <w:rsid w:val="00B8745C"/>
    <w:rsid w:val="00B87748"/>
    <w:rsid w:val="00B878F6"/>
    <w:rsid w:val="00B9334B"/>
    <w:rsid w:val="00B93AC5"/>
    <w:rsid w:val="00B94316"/>
    <w:rsid w:val="00BA02D9"/>
    <w:rsid w:val="00BA142C"/>
    <w:rsid w:val="00BA1452"/>
    <w:rsid w:val="00BA1B91"/>
    <w:rsid w:val="00BA54CC"/>
    <w:rsid w:val="00BA5B3C"/>
    <w:rsid w:val="00BA61F7"/>
    <w:rsid w:val="00BA63A9"/>
    <w:rsid w:val="00BA64A2"/>
    <w:rsid w:val="00BA715C"/>
    <w:rsid w:val="00BA7F6A"/>
    <w:rsid w:val="00BB350A"/>
    <w:rsid w:val="00BB7919"/>
    <w:rsid w:val="00BC0E15"/>
    <w:rsid w:val="00BC13D3"/>
    <w:rsid w:val="00BC1AD0"/>
    <w:rsid w:val="00BC42FC"/>
    <w:rsid w:val="00BC4C27"/>
    <w:rsid w:val="00BC65ED"/>
    <w:rsid w:val="00BC6EBC"/>
    <w:rsid w:val="00BD3359"/>
    <w:rsid w:val="00BD74D2"/>
    <w:rsid w:val="00BD74FB"/>
    <w:rsid w:val="00BD7962"/>
    <w:rsid w:val="00BD7B08"/>
    <w:rsid w:val="00BE160E"/>
    <w:rsid w:val="00BE1B3B"/>
    <w:rsid w:val="00BE35BB"/>
    <w:rsid w:val="00BE433E"/>
    <w:rsid w:val="00BE4D99"/>
    <w:rsid w:val="00BE5B9B"/>
    <w:rsid w:val="00BE61DC"/>
    <w:rsid w:val="00BE65A9"/>
    <w:rsid w:val="00BE6CA8"/>
    <w:rsid w:val="00BE7C37"/>
    <w:rsid w:val="00BF0FBD"/>
    <w:rsid w:val="00BF1254"/>
    <w:rsid w:val="00BF15B9"/>
    <w:rsid w:val="00BF167A"/>
    <w:rsid w:val="00BF4B85"/>
    <w:rsid w:val="00BF5BEF"/>
    <w:rsid w:val="00BF62B5"/>
    <w:rsid w:val="00C048E3"/>
    <w:rsid w:val="00C054F2"/>
    <w:rsid w:val="00C06423"/>
    <w:rsid w:val="00C06893"/>
    <w:rsid w:val="00C075A1"/>
    <w:rsid w:val="00C1301C"/>
    <w:rsid w:val="00C13948"/>
    <w:rsid w:val="00C15388"/>
    <w:rsid w:val="00C20B09"/>
    <w:rsid w:val="00C231DA"/>
    <w:rsid w:val="00C2359B"/>
    <w:rsid w:val="00C262C0"/>
    <w:rsid w:val="00C27575"/>
    <w:rsid w:val="00C30F89"/>
    <w:rsid w:val="00C326F8"/>
    <w:rsid w:val="00C33438"/>
    <w:rsid w:val="00C34C31"/>
    <w:rsid w:val="00C35998"/>
    <w:rsid w:val="00C35DE2"/>
    <w:rsid w:val="00C42233"/>
    <w:rsid w:val="00C4293A"/>
    <w:rsid w:val="00C44BA6"/>
    <w:rsid w:val="00C45E0C"/>
    <w:rsid w:val="00C46005"/>
    <w:rsid w:val="00C46C6C"/>
    <w:rsid w:val="00C50056"/>
    <w:rsid w:val="00C5118C"/>
    <w:rsid w:val="00C52178"/>
    <w:rsid w:val="00C533F1"/>
    <w:rsid w:val="00C5533B"/>
    <w:rsid w:val="00C5600F"/>
    <w:rsid w:val="00C573FB"/>
    <w:rsid w:val="00C63B1F"/>
    <w:rsid w:val="00C6459D"/>
    <w:rsid w:val="00C6465A"/>
    <w:rsid w:val="00C6644D"/>
    <w:rsid w:val="00C66CC7"/>
    <w:rsid w:val="00C66D74"/>
    <w:rsid w:val="00C71728"/>
    <w:rsid w:val="00C71DC5"/>
    <w:rsid w:val="00C72820"/>
    <w:rsid w:val="00C73AE0"/>
    <w:rsid w:val="00C77191"/>
    <w:rsid w:val="00C77E21"/>
    <w:rsid w:val="00C8069F"/>
    <w:rsid w:val="00C80DCA"/>
    <w:rsid w:val="00C81FA1"/>
    <w:rsid w:val="00C82982"/>
    <w:rsid w:val="00C83836"/>
    <w:rsid w:val="00C83C7D"/>
    <w:rsid w:val="00C84196"/>
    <w:rsid w:val="00C843E4"/>
    <w:rsid w:val="00C84C12"/>
    <w:rsid w:val="00C853A6"/>
    <w:rsid w:val="00C86FC9"/>
    <w:rsid w:val="00C90001"/>
    <w:rsid w:val="00C903FC"/>
    <w:rsid w:val="00C91372"/>
    <w:rsid w:val="00C93701"/>
    <w:rsid w:val="00C93B78"/>
    <w:rsid w:val="00C9581A"/>
    <w:rsid w:val="00C95F1E"/>
    <w:rsid w:val="00C975C2"/>
    <w:rsid w:val="00C97D10"/>
    <w:rsid w:val="00CA111C"/>
    <w:rsid w:val="00CA1622"/>
    <w:rsid w:val="00CA19CE"/>
    <w:rsid w:val="00CA1CFA"/>
    <w:rsid w:val="00CA2568"/>
    <w:rsid w:val="00CA5329"/>
    <w:rsid w:val="00CA5F55"/>
    <w:rsid w:val="00CA67BE"/>
    <w:rsid w:val="00CB0ED9"/>
    <w:rsid w:val="00CB129E"/>
    <w:rsid w:val="00CB1DB2"/>
    <w:rsid w:val="00CB28A1"/>
    <w:rsid w:val="00CB2D1A"/>
    <w:rsid w:val="00CB5717"/>
    <w:rsid w:val="00CB73F2"/>
    <w:rsid w:val="00CC22C4"/>
    <w:rsid w:val="00CC3C19"/>
    <w:rsid w:val="00CC496B"/>
    <w:rsid w:val="00CC4D05"/>
    <w:rsid w:val="00CC4EB4"/>
    <w:rsid w:val="00CC710D"/>
    <w:rsid w:val="00CC767B"/>
    <w:rsid w:val="00CC776F"/>
    <w:rsid w:val="00CD05E1"/>
    <w:rsid w:val="00CD114A"/>
    <w:rsid w:val="00CD14EA"/>
    <w:rsid w:val="00CD670D"/>
    <w:rsid w:val="00CD70A5"/>
    <w:rsid w:val="00CD7EAA"/>
    <w:rsid w:val="00CE1F54"/>
    <w:rsid w:val="00CE3D2A"/>
    <w:rsid w:val="00CE61B2"/>
    <w:rsid w:val="00CE7285"/>
    <w:rsid w:val="00CF02CF"/>
    <w:rsid w:val="00CF1A67"/>
    <w:rsid w:val="00CF2020"/>
    <w:rsid w:val="00CF2991"/>
    <w:rsid w:val="00CF2B31"/>
    <w:rsid w:val="00CF2C9C"/>
    <w:rsid w:val="00CF3315"/>
    <w:rsid w:val="00CF458E"/>
    <w:rsid w:val="00CF50C8"/>
    <w:rsid w:val="00CF5F91"/>
    <w:rsid w:val="00CF7917"/>
    <w:rsid w:val="00D012A5"/>
    <w:rsid w:val="00D03376"/>
    <w:rsid w:val="00D0382F"/>
    <w:rsid w:val="00D05755"/>
    <w:rsid w:val="00D05807"/>
    <w:rsid w:val="00D059E4"/>
    <w:rsid w:val="00D060ED"/>
    <w:rsid w:val="00D06A94"/>
    <w:rsid w:val="00D07C4A"/>
    <w:rsid w:val="00D11FC9"/>
    <w:rsid w:val="00D12C17"/>
    <w:rsid w:val="00D15B93"/>
    <w:rsid w:val="00D1708C"/>
    <w:rsid w:val="00D205F2"/>
    <w:rsid w:val="00D21FF2"/>
    <w:rsid w:val="00D2276D"/>
    <w:rsid w:val="00D243BA"/>
    <w:rsid w:val="00D24F0E"/>
    <w:rsid w:val="00D25D71"/>
    <w:rsid w:val="00D269B5"/>
    <w:rsid w:val="00D2743C"/>
    <w:rsid w:val="00D303CE"/>
    <w:rsid w:val="00D3295E"/>
    <w:rsid w:val="00D32B43"/>
    <w:rsid w:val="00D350D1"/>
    <w:rsid w:val="00D35278"/>
    <w:rsid w:val="00D352BE"/>
    <w:rsid w:val="00D36BCC"/>
    <w:rsid w:val="00D370E3"/>
    <w:rsid w:val="00D43BBE"/>
    <w:rsid w:val="00D45891"/>
    <w:rsid w:val="00D47B20"/>
    <w:rsid w:val="00D53E55"/>
    <w:rsid w:val="00D54412"/>
    <w:rsid w:val="00D54BB1"/>
    <w:rsid w:val="00D550B5"/>
    <w:rsid w:val="00D553F2"/>
    <w:rsid w:val="00D609E0"/>
    <w:rsid w:val="00D613FD"/>
    <w:rsid w:val="00D627FE"/>
    <w:rsid w:val="00D645D1"/>
    <w:rsid w:val="00D64D09"/>
    <w:rsid w:val="00D66FD8"/>
    <w:rsid w:val="00D708F2"/>
    <w:rsid w:val="00D70F8F"/>
    <w:rsid w:val="00D72D72"/>
    <w:rsid w:val="00D72F6A"/>
    <w:rsid w:val="00D770E6"/>
    <w:rsid w:val="00D7736F"/>
    <w:rsid w:val="00D77604"/>
    <w:rsid w:val="00D77F9B"/>
    <w:rsid w:val="00D8152E"/>
    <w:rsid w:val="00D82DAD"/>
    <w:rsid w:val="00D8452D"/>
    <w:rsid w:val="00D84E54"/>
    <w:rsid w:val="00D84FCB"/>
    <w:rsid w:val="00D85232"/>
    <w:rsid w:val="00D85A3B"/>
    <w:rsid w:val="00D865E7"/>
    <w:rsid w:val="00D87999"/>
    <w:rsid w:val="00D87E34"/>
    <w:rsid w:val="00D90166"/>
    <w:rsid w:val="00D903F2"/>
    <w:rsid w:val="00D91091"/>
    <w:rsid w:val="00D913B9"/>
    <w:rsid w:val="00D941A1"/>
    <w:rsid w:val="00D96843"/>
    <w:rsid w:val="00DA0EDB"/>
    <w:rsid w:val="00DA19DD"/>
    <w:rsid w:val="00DA1B82"/>
    <w:rsid w:val="00DA464E"/>
    <w:rsid w:val="00DA50FA"/>
    <w:rsid w:val="00DA61FA"/>
    <w:rsid w:val="00DA662F"/>
    <w:rsid w:val="00DA6822"/>
    <w:rsid w:val="00DA68FD"/>
    <w:rsid w:val="00DA71CF"/>
    <w:rsid w:val="00DB401E"/>
    <w:rsid w:val="00DB6D0F"/>
    <w:rsid w:val="00DC0EBF"/>
    <w:rsid w:val="00DC3702"/>
    <w:rsid w:val="00DC38FE"/>
    <w:rsid w:val="00DC5CD1"/>
    <w:rsid w:val="00DC5FD8"/>
    <w:rsid w:val="00DD240B"/>
    <w:rsid w:val="00DD4CE0"/>
    <w:rsid w:val="00DE0DF5"/>
    <w:rsid w:val="00DE12B8"/>
    <w:rsid w:val="00DE1339"/>
    <w:rsid w:val="00DE14E1"/>
    <w:rsid w:val="00DE1C16"/>
    <w:rsid w:val="00DE306E"/>
    <w:rsid w:val="00DE45EC"/>
    <w:rsid w:val="00DE4C36"/>
    <w:rsid w:val="00DE4EEE"/>
    <w:rsid w:val="00DE4F56"/>
    <w:rsid w:val="00DE4F6F"/>
    <w:rsid w:val="00DF1B84"/>
    <w:rsid w:val="00DF1EDB"/>
    <w:rsid w:val="00DF2802"/>
    <w:rsid w:val="00E0228B"/>
    <w:rsid w:val="00E048E0"/>
    <w:rsid w:val="00E057B9"/>
    <w:rsid w:val="00E06590"/>
    <w:rsid w:val="00E06820"/>
    <w:rsid w:val="00E06D36"/>
    <w:rsid w:val="00E13743"/>
    <w:rsid w:val="00E146C3"/>
    <w:rsid w:val="00E148AC"/>
    <w:rsid w:val="00E14A23"/>
    <w:rsid w:val="00E158DF"/>
    <w:rsid w:val="00E15E80"/>
    <w:rsid w:val="00E1798B"/>
    <w:rsid w:val="00E22106"/>
    <w:rsid w:val="00E22AA8"/>
    <w:rsid w:val="00E23202"/>
    <w:rsid w:val="00E23274"/>
    <w:rsid w:val="00E2575F"/>
    <w:rsid w:val="00E30825"/>
    <w:rsid w:val="00E34526"/>
    <w:rsid w:val="00E35123"/>
    <w:rsid w:val="00E36B48"/>
    <w:rsid w:val="00E41EA1"/>
    <w:rsid w:val="00E42FB6"/>
    <w:rsid w:val="00E44221"/>
    <w:rsid w:val="00E4424A"/>
    <w:rsid w:val="00E4482A"/>
    <w:rsid w:val="00E44C5D"/>
    <w:rsid w:val="00E45196"/>
    <w:rsid w:val="00E47C19"/>
    <w:rsid w:val="00E50016"/>
    <w:rsid w:val="00E5031E"/>
    <w:rsid w:val="00E53263"/>
    <w:rsid w:val="00E532D8"/>
    <w:rsid w:val="00E54FEF"/>
    <w:rsid w:val="00E57488"/>
    <w:rsid w:val="00E600E3"/>
    <w:rsid w:val="00E63E7D"/>
    <w:rsid w:val="00E64539"/>
    <w:rsid w:val="00E656E7"/>
    <w:rsid w:val="00E6570B"/>
    <w:rsid w:val="00E66987"/>
    <w:rsid w:val="00E6735D"/>
    <w:rsid w:val="00E67D14"/>
    <w:rsid w:val="00E730DA"/>
    <w:rsid w:val="00E736A0"/>
    <w:rsid w:val="00E74DBB"/>
    <w:rsid w:val="00E75A64"/>
    <w:rsid w:val="00E77E23"/>
    <w:rsid w:val="00E8307E"/>
    <w:rsid w:val="00E84E86"/>
    <w:rsid w:val="00E865B1"/>
    <w:rsid w:val="00E867AC"/>
    <w:rsid w:val="00E86AAA"/>
    <w:rsid w:val="00E9025E"/>
    <w:rsid w:val="00E93F27"/>
    <w:rsid w:val="00E940EC"/>
    <w:rsid w:val="00E94299"/>
    <w:rsid w:val="00E94C42"/>
    <w:rsid w:val="00E94D7D"/>
    <w:rsid w:val="00E95055"/>
    <w:rsid w:val="00E95D31"/>
    <w:rsid w:val="00E9623B"/>
    <w:rsid w:val="00EA0124"/>
    <w:rsid w:val="00EA1F0D"/>
    <w:rsid w:val="00EA2125"/>
    <w:rsid w:val="00EA71BE"/>
    <w:rsid w:val="00EB0C0A"/>
    <w:rsid w:val="00EB38FE"/>
    <w:rsid w:val="00EC1F51"/>
    <w:rsid w:val="00EC4DAC"/>
    <w:rsid w:val="00EC5823"/>
    <w:rsid w:val="00EC7638"/>
    <w:rsid w:val="00ED2515"/>
    <w:rsid w:val="00ED2FBB"/>
    <w:rsid w:val="00ED44BB"/>
    <w:rsid w:val="00ED4E2C"/>
    <w:rsid w:val="00ED7260"/>
    <w:rsid w:val="00EE0744"/>
    <w:rsid w:val="00EE244D"/>
    <w:rsid w:val="00EE307F"/>
    <w:rsid w:val="00EE3CD9"/>
    <w:rsid w:val="00EE414A"/>
    <w:rsid w:val="00EF0CF7"/>
    <w:rsid w:val="00EF1DD9"/>
    <w:rsid w:val="00EF2EAB"/>
    <w:rsid w:val="00EF46B5"/>
    <w:rsid w:val="00EF5803"/>
    <w:rsid w:val="00EF6534"/>
    <w:rsid w:val="00F00B59"/>
    <w:rsid w:val="00F00E5D"/>
    <w:rsid w:val="00F01368"/>
    <w:rsid w:val="00F01995"/>
    <w:rsid w:val="00F020F7"/>
    <w:rsid w:val="00F033EB"/>
    <w:rsid w:val="00F101DF"/>
    <w:rsid w:val="00F121C5"/>
    <w:rsid w:val="00F13DC4"/>
    <w:rsid w:val="00F20C82"/>
    <w:rsid w:val="00F216BB"/>
    <w:rsid w:val="00F21F9F"/>
    <w:rsid w:val="00F22EE8"/>
    <w:rsid w:val="00F24429"/>
    <w:rsid w:val="00F24E1A"/>
    <w:rsid w:val="00F2623D"/>
    <w:rsid w:val="00F31D1B"/>
    <w:rsid w:val="00F339D0"/>
    <w:rsid w:val="00F33A4D"/>
    <w:rsid w:val="00F35CE2"/>
    <w:rsid w:val="00F447B3"/>
    <w:rsid w:val="00F4491C"/>
    <w:rsid w:val="00F46159"/>
    <w:rsid w:val="00F47E36"/>
    <w:rsid w:val="00F506F2"/>
    <w:rsid w:val="00F5118C"/>
    <w:rsid w:val="00F51568"/>
    <w:rsid w:val="00F53EB9"/>
    <w:rsid w:val="00F54AC0"/>
    <w:rsid w:val="00F564C7"/>
    <w:rsid w:val="00F56F6B"/>
    <w:rsid w:val="00F60983"/>
    <w:rsid w:val="00F60993"/>
    <w:rsid w:val="00F61352"/>
    <w:rsid w:val="00F6264F"/>
    <w:rsid w:val="00F65208"/>
    <w:rsid w:val="00F65A3D"/>
    <w:rsid w:val="00F6658B"/>
    <w:rsid w:val="00F66986"/>
    <w:rsid w:val="00F706BF"/>
    <w:rsid w:val="00F71D25"/>
    <w:rsid w:val="00F73094"/>
    <w:rsid w:val="00F7319E"/>
    <w:rsid w:val="00F808FD"/>
    <w:rsid w:val="00F810DD"/>
    <w:rsid w:val="00F83BA9"/>
    <w:rsid w:val="00F83E42"/>
    <w:rsid w:val="00F843B5"/>
    <w:rsid w:val="00F853AD"/>
    <w:rsid w:val="00F87989"/>
    <w:rsid w:val="00F95299"/>
    <w:rsid w:val="00F95BED"/>
    <w:rsid w:val="00F95FD1"/>
    <w:rsid w:val="00F97AD8"/>
    <w:rsid w:val="00FA21AC"/>
    <w:rsid w:val="00FA2EC4"/>
    <w:rsid w:val="00FA322C"/>
    <w:rsid w:val="00FA3951"/>
    <w:rsid w:val="00FA3C8C"/>
    <w:rsid w:val="00FA5C6E"/>
    <w:rsid w:val="00FA5CE9"/>
    <w:rsid w:val="00FB0640"/>
    <w:rsid w:val="00FB178A"/>
    <w:rsid w:val="00FB27E5"/>
    <w:rsid w:val="00FB314E"/>
    <w:rsid w:val="00FB47E8"/>
    <w:rsid w:val="00FB4819"/>
    <w:rsid w:val="00FB51AF"/>
    <w:rsid w:val="00FB587F"/>
    <w:rsid w:val="00FB7B7B"/>
    <w:rsid w:val="00FC094A"/>
    <w:rsid w:val="00FC0D12"/>
    <w:rsid w:val="00FC25D0"/>
    <w:rsid w:val="00FC6537"/>
    <w:rsid w:val="00FC728F"/>
    <w:rsid w:val="00FD16CF"/>
    <w:rsid w:val="00FD1B7D"/>
    <w:rsid w:val="00FD4A2F"/>
    <w:rsid w:val="00FD4BC3"/>
    <w:rsid w:val="00FD5B18"/>
    <w:rsid w:val="00FD69D6"/>
    <w:rsid w:val="00FD7E3E"/>
    <w:rsid w:val="00FE06A6"/>
    <w:rsid w:val="00FE08BF"/>
    <w:rsid w:val="00FE2040"/>
    <w:rsid w:val="00FE2408"/>
    <w:rsid w:val="00FE31BF"/>
    <w:rsid w:val="00FE3E90"/>
    <w:rsid w:val="00FE3F23"/>
    <w:rsid w:val="00FE52A8"/>
    <w:rsid w:val="00FE584F"/>
    <w:rsid w:val="00FE6892"/>
    <w:rsid w:val="00FF1847"/>
    <w:rsid w:val="00FF2D73"/>
    <w:rsid w:val="00FF2DC6"/>
    <w:rsid w:val="00FF6111"/>
    <w:rsid w:val="00FF69A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D22E7-B9E1-4997-962C-4DBBA953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5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qFormat/>
    <w:pPr>
      <w:widowControl w:val="0"/>
      <w:tabs>
        <w:tab w:val="num" w:pos="3960"/>
      </w:tabs>
      <w:autoSpaceDE w:val="0"/>
      <w:spacing w:before="108" w:after="108"/>
      <w:ind w:left="3960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2">
    <w:name w:val="heading 2"/>
    <w:aliases w:val="H2, Знак3 Знак,Знак3 Знак"/>
    <w:basedOn w:val="a"/>
    <w:next w:val="a"/>
    <w:link w:val="20"/>
    <w:qFormat/>
    <w:pPr>
      <w:keepNext/>
      <w:tabs>
        <w:tab w:val="num" w:pos="720"/>
      </w:tabs>
      <w:spacing w:before="240" w:after="60"/>
      <w:ind w:left="72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144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216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288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360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432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pPr>
      <w:tabs>
        <w:tab w:val="num" w:pos="504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num" w:pos="576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Arial" w:hAnsi="Arial" w:cs="Arial"/>
    </w:rPr>
  </w:style>
  <w:style w:type="character" w:customStyle="1" w:styleId="WW8NumSt4z0">
    <w:name w:val="WW8NumSt4z0"/>
    <w:rPr>
      <w:rFonts w:ascii="Arial" w:hAnsi="Arial" w:cs="Arial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  <w:u w:val="single"/>
    </w:rPr>
  </w:style>
  <w:style w:type="character" w:customStyle="1" w:styleId="head2">
    <w:name w:val="head2"/>
    <w:basedOn w:val="10"/>
  </w:style>
  <w:style w:type="character" w:customStyle="1" w:styleId="a7">
    <w:name w:val="Символ нумерации"/>
  </w:style>
  <w:style w:type="paragraph" w:customStyle="1" w:styleId="a8">
    <w:name w:val="Заголовок"/>
    <w:basedOn w:val="2"/>
    <w:next w:val="a9"/>
    <w:pPr>
      <w:tabs>
        <w:tab w:val="clear" w:pos="720"/>
      </w:tabs>
      <w:spacing w:after="120"/>
      <w:ind w:left="0"/>
      <w:jc w:val="center"/>
    </w:pPr>
    <w:rPr>
      <w:rFonts w:ascii="Times New Roman" w:hAnsi="Times New Roman"/>
      <w:bCs w:val="0"/>
      <w:i w:val="0"/>
      <w:iCs w:val="0"/>
      <w:szCs w:val="24"/>
    </w:rPr>
  </w:style>
  <w:style w:type="paragraph" w:styleId="a9">
    <w:name w:val="Body Text"/>
    <w:aliases w:val=" Знак5,Знак5,body text,body text Знак,body text Знак Знак,bt,ändrad,body text1,bt1,body text2,bt2,body text11,bt11,body text3,bt3,paragraph 2,paragraph 21,EHPT,Body Text2,b,Body Text level 2, ändrad"/>
    <w:basedOn w:val="a"/>
    <w:link w:val="aa"/>
    <w:pPr>
      <w:spacing w:after="120"/>
    </w:pPr>
    <w:rPr>
      <w:lang w:val="x-none"/>
    </w:rPr>
  </w:style>
  <w:style w:type="paragraph" w:styleId="ab">
    <w:name w:val="List"/>
    <w:basedOn w:val="a9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Normal (Web)"/>
    <w:basedOn w:val="a"/>
    <w:uiPriority w:val="99"/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ae">
    <w:name w:val="текст сноски"/>
    <w:basedOn w:val="a"/>
    <w:pPr>
      <w:widowControl w:val="0"/>
    </w:pPr>
    <w:rPr>
      <w:rFonts w:ascii="Gelvetsky 12pt" w:hAnsi="Gelvetsky 12pt"/>
      <w:lang w:val="en-US"/>
    </w:rPr>
  </w:style>
  <w:style w:type="paragraph" w:customStyle="1" w:styleId="13">
    <w:name w:val="Цитата1"/>
    <w:basedOn w:val="a"/>
    <w:pPr>
      <w:widowControl w:val="0"/>
      <w:shd w:val="clear" w:color="auto" w:fill="FFFFFF"/>
      <w:autoSpaceDE w:val="0"/>
      <w:ind w:left="22" w:right="14" w:firstLine="367"/>
      <w:jc w:val="both"/>
    </w:pPr>
    <w:rPr>
      <w:szCs w:val="16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Title"/>
    <w:basedOn w:val="a"/>
    <w:next w:val="af2"/>
    <w:qFormat/>
    <w:pPr>
      <w:jc w:val="center"/>
    </w:pPr>
    <w:rPr>
      <w:b/>
      <w:sz w:val="28"/>
      <w:szCs w:val="20"/>
    </w:rPr>
  </w:style>
  <w:style w:type="paragraph" w:styleId="af2">
    <w:name w:val="Subtitle"/>
    <w:basedOn w:val="a"/>
    <w:next w:val="a9"/>
    <w:qFormat/>
    <w:pPr>
      <w:jc w:val="center"/>
    </w:pPr>
    <w:rPr>
      <w:b/>
      <w:bCs/>
    </w:rPr>
  </w:style>
  <w:style w:type="paragraph" w:styleId="af3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21"/>
    <w:basedOn w:val="a"/>
    <w:link w:val="BodyText2"/>
    <w:pPr>
      <w:spacing w:after="120" w:line="480" w:lineRule="auto"/>
    </w:pPr>
  </w:style>
  <w:style w:type="paragraph" w:customStyle="1" w:styleId="31">
    <w:name w:val="Основной текст 31"/>
    <w:basedOn w:val="a"/>
    <w:pPr>
      <w:jc w:val="both"/>
    </w:pPr>
    <w:rPr>
      <w:sz w:val="20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Знак Знак Знак 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10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16">
    <w:name w:val="Обычный1"/>
    <w:pPr>
      <w:suppressAutoHyphens/>
      <w:snapToGrid w:val="0"/>
      <w:spacing w:before="100" w:after="100"/>
    </w:pPr>
    <w:rPr>
      <w:rFonts w:eastAsia="Arial"/>
      <w:sz w:val="24"/>
      <w:lang w:eastAsia="ar-SA"/>
    </w:rPr>
  </w:style>
  <w:style w:type="paragraph" w:customStyle="1" w:styleId="Blockquote">
    <w:name w:val="Blockquote"/>
    <w:basedOn w:val="16"/>
    <w:pPr>
      <w:ind w:left="360" w:right="360"/>
    </w:pPr>
  </w:style>
  <w:style w:type="paragraph" w:customStyle="1" w:styleId="22">
    <w:name w:val="Основной текст 22"/>
    <w:basedOn w:val="a"/>
    <w:pPr>
      <w:widowControl w:val="0"/>
      <w:overflowPunct w:val="0"/>
      <w:autoSpaceDE w:val="0"/>
      <w:ind w:firstLine="567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xl24">
    <w:name w:val="xl24"/>
    <w:basedOn w:val="a"/>
    <w:pPr>
      <w:spacing w:before="280" w:after="280"/>
      <w:jc w:val="center"/>
    </w:pPr>
  </w:style>
  <w:style w:type="paragraph" w:customStyle="1" w:styleId="xl25">
    <w:name w:val="xl25"/>
    <w:basedOn w:val="a"/>
    <w:pPr>
      <w:spacing w:before="280" w:after="280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4">
    <w:name w:val="Стиль"/>
    <w:pPr>
      <w:suppressAutoHyphens/>
    </w:pPr>
    <w:rPr>
      <w:rFonts w:eastAsia="Arial"/>
      <w:sz w:val="24"/>
      <w:lang w:eastAsia="ar-SA"/>
    </w:rPr>
  </w:style>
  <w:style w:type="paragraph" w:customStyle="1" w:styleId="af5">
    <w:name w:val="Îáû÷íûé"/>
    <w:pPr>
      <w:suppressAutoHyphens/>
    </w:pPr>
    <w:rPr>
      <w:rFonts w:eastAsia="Arial"/>
      <w:lang w:val="en-US" w:eastAsia="ar-SA"/>
    </w:rPr>
  </w:style>
  <w:style w:type="paragraph" w:customStyle="1" w:styleId="17">
    <w:name w:val="Основной текст1"/>
    <w:basedOn w:val="a"/>
    <w:pPr>
      <w:jc w:val="both"/>
    </w:pPr>
    <w:rPr>
      <w:kern w:val="1"/>
      <w:sz w:val="28"/>
      <w:szCs w:val="20"/>
    </w:rPr>
  </w:style>
  <w:style w:type="paragraph" w:customStyle="1" w:styleId="18">
    <w:name w:val="Стиль Заголовок 1 +"/>
    <w:basedOn w:val="1"/>
    <w:pPr>
      <w:keepNext/>
      <w:widowControl/>
      <w:tabs>
        <w:tab w:val="clear" w:pos="3960"/>
        <w:tab w:val="left" w:pos="1440"/>
      </w:tabs>
      <w:autoSpaceDE/>
      <w:spacing w:before="240" w:after="60"/>
      <w:ind w:left="1440" w:hanging="360"/>
      <w:jc w:val="both"/>
    </w:pPr>
    <w:rPr>
      <w:color w:val="auto"/>
      <w:sz w:val="28"/>
      <w:szCs w:val="28"/>
    </w:rPr>
  </w:style>
  <w:style w:type="paragraph" w:customStyle="1" w:styleId="basis">
    <w:name w:val="basis"/>
    <w:basedOn w:val="a"/>
    <w:pPr>
      <w:ind w:firstLine="600"/>
      <w:jc w:val="both"/>
    </w:pPr>
    <w:rPr>
      <w:sz w:val="29"/>
      <w:szCs w:val="29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eastAsia="Arial" w:hAnsi="Arial"/>
      <w:sz w:val="28"/>
      <w:lang w:eastAsia="ar-SA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"/>
    <w:pPr>
      <w:widowControl w:val="0"/>
      <w:suppressLineNumber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100">
    <w:name w:val="Заголовок 10"/>
    <w:basedOn w:val="a8"/>
    <w:next w:val="a9"/>
    <w:rPr>
      <w:bCs/>
      <w:sz w:val="21"/>
      <w:szCs w:val="21"/>
    </w:rPr>
  </w:style>
  <w:style w:type="paragraph" w:customStyle="1" w:styleId="af8">
    <w:name w:val="Знак Знак Знак Знак"/>
    <w:basedOn w:val="a"/>
    <w:rsid w:val="007618D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Balloon Text"/>
    <w:basedOn w:val="a"/>
    <w:semiHidden/>
    <w:rsid w:val="00DE4F56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CA2568"/>
    <w:pPr>
      <w:spacing w:after="120" w:line="480" w:lineRule="auto"/>
    </w:pPr>
  </w:style>
  <w:style w:type="paragraph" w:styleId="24">
    <w:name w:val="Body Text Indent 2"/>
    <w:basedOn w:val="a"/>
    <w:rsid w:val="00CA2568"/>
    <w:pPr>
      <w:spacing w:after="120" w:line="480" w:lineRule="auto"/>
      <w:ind w:left="283"/>
    </w:pPr>
  </w:style>
  <w:style w:type="paragraph" w:customStyle="1" w:styleId="19">
    <w:name w:val="Знак1"/>
    <w:basedOn w:val="a"/>
    <w:rsid w:val="00C5217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3A74AA"/>
    <w:pPr>
      <w:widowControl w:val="0"/>
      <w:autoSpaceDE w:val="0"/>
      <w:autoSpaceDN w:val="0"/>
      <w:adjustRightInd w:val="0"/>
    </w:pPr>
    <w:rPr>
      <w:rFonts w:ascii="a_Helver Bashkir" w:hAnsi="a_Helver Bashkir" w:cs="a_Helver Bashkir"/>
    </w:rPr>
  </w:style>
  <w:style w:type="paragraph" w:customStyle="1" w:styleId="afb">
    <w:name w:val="Знак Знак Знак Знак"/>
    <w:basedOn w:val="a"/>
    <w:rsid w:val="001168E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Знак"/>
    <w:aliases w:val="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9"/>
    <w:rsid w:val="00F020F7"/>
    <w:rPr>
      <w:sz w:val="24"/>
      <w:szCs w:val="24"/>
      <w:lang w:eastAsia="ar-SA"/>
    </w:rPr>
  </w:style>
  <w:style w:type="paragraph" w:styleId="30">
    <w:name w:val="Body Text 3"/>
    <w:basedOn w:val="a"/>
    <w:link w:val="32"/>
    <w:rsid w:val="009800B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0"/>
    <w:rsid w:val="009800BC"/>
    <w:rPr>
      <w:sz w:val="16"/>
      <w:szCs w:val="16"/>
      <w:lang w:eastAsia="ar-SA"/>
    </w:rPr>
  </w:style>
  <w:style w:type="paragraph" w:styleId="33">
    <w:name w:val="Body Text Indent 3"/>
    <w:basedOn w:val="a"/>
    <w:link w:val="34"/>
    <w:rsid w:val="009800B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9800BC"/>
    <w:rPr>
      <w:sz w:val="16"/>
      <w:szCs w:val="16"/>
      <w:lang w:eastAsia="ar-SA"/>
    </w:rPr>
  </w:style>
  <w:style w:type="paragraph" w:customStyle="1" w:styleId="Default">
    <w:name w:val="Default"/>
    <w:rsid w:val="00C32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">
    <w:name w:val="Знак10"/>
    <w:basedOn w:val="a"/>
    <w:rsid w:val="005F5CC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Стиль2"/>
    <w:basedOn w:val="26"/>
    <w:rsid w:val="00324D6D"/>
    <w:pPr>
      <w:keepNext/>
      <w:keepLines/>
      <w:widowControl w:val="0"/>
      <w:suppressLineNumbers/>
      <w:tabs>
        <w:tab w:val="clear" w:pos="720"/>
        <w:tab w:val="num" w:pos="1836"/>
      </w:tabs>
      <w:spacing w:after="60"/>
      <w:ind w:left="1836" w:hanging="576"/>
      <w:contextualSpacing w:val="0"/>
      <w:jc w:val="both"/>
    </w:pPr>
    <w:rPr>
      <w:b/>
      <w:szCs w:val="20"/>
      <w:lang w:eastAsia="ru-RU"/>
    </w:rPr>
  </w:style>
  <w:style w:type="paragraph" w:styleId="26">
    <w:name w:val="List Number 2"/>
    <w:basedOn w:val="a"/>
    <w:rsid w:val="00324D6D"/>
    <w:pPr>
      <w:tabs>
        <w:tab w:val="num" w:pos="720"/>
      </w:tabs>
      <w:ind w:left="720" w:hanging="360"/>
      <w:contextualSpacing/>
    </w:pPr>
  </w:style>
  <w:style w:type="paragraph" w:customStyle="1" w:styleId="1a">
    <w:name w:val="Стиль1"/>
    <w:basedOn w:val="a"/>
    <w:rsid w:val="00275330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  <w:sz w:val="28"/>
      <w:lang w:eastAsia="ru-RU"/>
    </w:rPr>
  </w:style>
  <w:style w:type="character" w:customStyle="1" w:styleId="af0">
    <w:name w:val="Нижний колонтитул Знак"/>
    <w:link w:val="af"/>
    <w:uiPriority w:val="99"/>
    <w:rsid w:val="009E3FBD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E3FBD"/>
    <w:rPr>
      <w:rFonts w:ascii="Arial" w:eastAsia="Arial" w:hAnsi="Arial" w:cs="Arial"/>
      <w:lang w:eastAsia="ar-SA" w:bidi="ar-SA"/>
    </w:rPr>
  </w:style>
  <w:style w:type="paragraph" w:styleId="afc">
    <w:name w:val="List Paragraph"/>
    <w:basedOn w:val="a"/>
    <w:link w:val="afd"/>
    <w:qFormat/>
    <w:rsid w:val="009E3FBD"/>
    <w:pPr>
      <w:suppressAutoHyphens w:val="0"/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2B7112"/>
  </w:style>
  <w:style w:type="paragraph" w:customStyle="1" w:styleId="s1">
    <w:name w:val="s_1"/>
    <w:basedOn w:val="a"/>
    <w:rsid w:val="002B71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uiPriority w:val="99"/>
    <w:rsid w:val="0052161A"/>
    <w:rPr>
      <w:rFonts w:cs="Times New Roman"/>
    </w:rPr>
  </w:style>
  <w:style w:type="paragraph" w:customStyle="1" w:styleId="320">
    <w:name w:val="Основной текст 32"/>
    <w:basedOn w:val="a"/>
    <w:uiPriority w:val="99"/>
    <w:rsid w:val="0052161A"/>
    <w:pPr>
      <w:suppressAutoHyphens w:val="0"/>
      <w:spacing w:after="120"/>
    </w:pPr>
    <w:rPr>
      <w:sz w:val="16"/>
      <w:szCs w:val="16"/>
    </w:rPr>
  </w:style>
  <w:style w:type="paragraph" w:styleId="afe">
    <w:name w:val="Plain Text"/>
    <w:basedOn w:val="a"/>
    <w:link w:val="aff"/>
    <w:rsid w:val="00A2399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A23998"/>
    <w:rPr>
      <w:rFonts w:ascii="Courier New" w:hAnsi="Courier New" w:cs="Courier New"/>
    </w:rPr>
  </w:style>
  <w:style w:type="character" w:customStyle="1" w:styleId="20">
    <w:name w:val="Заголовок 2 Знак"/>
    <w:aliases w:val="H2 Знак, Знак3 Знак Знак,Знак3 Знак Знак"/>
    <w:link w:val="2"/>
    <w:rsid w:val="007C730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fd">
    <w:name w:val="Абзац списка Знак"/>
    <w:link w:val="afc"/>
    <w:rsid w:val="00BF167A"/>
    <w:rPr>
      <w:sz w:val="24"/>
      <w:szCs w:val="24"/>
    </w:rPr>
  </w:style>
  <w:style w:type="paragraph" w:customStyle="1" w:styleId="1b">
    <w:name w:val="Без интервала1"/>
    <w:uiPriority w:val="99"/>
    <w:rsid w:val="00BF167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0">
    <w:name w:val="Знак Знак Знак Знак Знак Знак Знак"/>
    <w:basedOn w:val="a"/>
    <w:rsid w:val="00D8523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D85232"/>
  </w:style>
  <w:style w:type="character" w:customStyle="1" w:styleId="r">
    <w:name w:val="r"/>
    <w:basedOn w:val="a0"/>
    <w:rsid w:val="00D85232"/>
  </w:style>
  <w:style w:type="table" w:styleId="aff1">
    <w:name w:val="Table Grid"/>
    <w:basedOn w:val="a1"/>
    <w:rsid w:val="009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3312D9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61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D815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footnote text"/>
    <w:basedOn w:val="a"/>
    <w:link w:val="aff3"/>
    <w:unhideWhenUsed/>
    <w:rsid w:val="00321F42"/>
    <w:pPr>
      <w:suppressAutoHyphens w:val="0"/>
    </w:pPr>
    <w:rPr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2"/>
    <w:rsid w:val="00321F42"/>
  </w:style>
  <w:style w:type="character" w:styleId="aff4">
    <w:name w:val="footnote reference"/>
    <w:unhideWhenUsed/>
    <w:rsid w:val="00321F42"/>
    <w:rPr>
      <w:vertAlign w:val="superscript"/>
    </w:rPr>
  </w:style>
  <w:style w:type="paragraph" w:customStyle="1" w:styleId="western">
    <w:name w:val="western"/>
    <w:basedOn w:val="a"/>
    <w:rsid w:val="00FC094A"/>
    <w:pPr>
      <w:spacing w:before="280" w:after="280"/>
    </w:pPr>
    <w:rPr>
      <w:lang w:eastAsia="zh-CN"/>
    </w:rPr>
  </w:style>
  <w:style w:type="character" w:customStyle="1" w:styleId="BodyText2">
    <w:name w:val="Body Text 2 Знак"/>
    <w:link w:val="21"/>
    <w:rsid w:val="007C31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AD9BC-F66A-47B5-9198-94296AFD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4961</Words>
  <Characters>28284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293</vt:lpstr>
    </vt:vector>
  </TitlesOfParts>
  <Company>EKONOM KirAdm</Company>
  <LinksUpToDate>false</LinksUpToDate>
  <CharactersWithSpaces>33179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</dc:title>
  <dc:subject/>
  <dc:creator>КС МУП УИС</dc:creator>
  <cp:keywords/>
  <cp:lastModifiedBy>Алексеев Игорь Юрьевич</cp:lastModifiedBy>
  <cp:revision>38</cp:revision>
  <cp:lastPrinted>2021-12-29T08:27:00Z</cp:lastPrinted>
  <dcterms:created xsi:type="dcterms:W3CDTF">2021-12-23T08:59:00Z</dcterms:created>
  <dcterms:modified xsi:type="dcterms:W3CDTF">2026-06-30T10:43:00Z</dcterms:modified>
</cp:coreProperties>
</file>